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5A975" w14:textId="4B076F56" w:rsidR="007C1952" w:rsidRDefault="00647014" w:rsidP="0035107A">
      <w:pPr>
        <w:pStyle w:val="Titolo1"/>
        <w:rPr>
          <w:b/>
          <w:bCs/>
        </w:rPr>
      </w:pPr>
      <w:r>
        <w:rPr>
          <w:b/>
          <w:bCs/>
          <w:noProof/>
          <w:lang w:eastAsia="it-IT"/>
        </w:rPr>
        <w:drawing>
          <wp:anchor distT="0" distB="0" distL="114300" distR="114300" simplePos="0" relativeHeight="251658241" behindDoc="0" locked="0" layoutInCell="1" allowOverlap="1" wp14:anchorId="7567B478" wp14:editId="3B345321">
            <wp:simplePos x="0" y="0"/>
            <wp:positionH relativeFrom="column">
              <wp:posOffset>-90805</wp:posOffset>
            </wp:positionH>
            <wp:positionV relativeFrom="paragraph">
              <wp:posOffset>-173355</wp:posOffset>
            </wp:positionV>
            <wp:extent cx="586171" cy="540000"/>
            <wp:effectExtent l="0" t="0" r="0" b="635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171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510C6E" w14:textId="7E1D205F" w:rsidR="008C48C1" w:rsidRPr="001738CA" w:rsidRDefault="00F641C4" w:rsidP="0035107A">
      <w:pPr>
        <w:pStyle w:val="Titolo1"/>
        <w:rPr>
          <w:b/>
          <w:sz w:val="44"/>
          <w:szCs w:val="44"/>
        </w:rPr>
      </w:pPr>
      <w:r w:rsidRPr="001738CA">
        <w:rPr>
          <w:b/>
          <w:sz w:val="44"/>
          <w:szCs w:val="44"/>
        </w:rPr>
        <w:t xml:space="preserve">INFORMAZIONI PER STUDENTI E STUDENTESSE </w:t>
      </w:r>
      <w:r w:rsidRPr="001738CA">
        <w:rPr>
          <w:b/>
          <w:sz w:val="44"/>
          <w:szCs w:val="44"/>
        </w:rPr>
        <w:br/>
        <w:t>SULLA MODALITÀ TOLC@CASA</w:t>
      </w:r>
    </w:p>
    <w:p w14:paraId="52548F35" w14:textId="4418A1ED" w:rsidR="008C48C1" w:rsidRDefault="008C48C1" w:rsidP="002B601C">
      <w:pPr>
        <w:pStyle w:val="PARAGRAFOprimalinea"/>
      </w:pPr>
    </w:p>
    <w:p w14:paraId="1C5693E8" w14:textId="4B929B17" w:rsidR="008C48C1" w:rsidRPr="001738CA" w:rsidRDefault="008C48C1" w:rsidP="002B601C">
      <w:pPr>
        <w:pStyle w:val="PARAGRAFOprimalinea"/>
        <w:rPr>
          <w:sz w:val="28"/>
          <w:szCs w:val="28"/>
        </w:rPr>
      </w:pPr>
      <w:r w:rsidRPr="001738CA">
        <w:rPr>
          <w:sz w:val="28"/>
          <w:szCs w:val="28"/>
        </w:rPr>
        <w:t>Per sostenere un TOLC@CASA:</w:t>
      </w:r>
    </w:p>
    <w:p w14:paraId="4074EABF" w14:textId="39000A8D" w:rsidR="008C48C1" w:rsidRPr="001738CA" w:rsidRDefault="008C48C1" w:rsidP="005D3D1A">
      <w:pPr>
        <w:pStyle w:val="ELENCOnumerato"/>
        <w:ind w:left="1276" w:hanging="709"/>
        <w:rPr>
          <w:sz w:val="28"/>
          <w:szCs w:val="28"/>
        </w:rPr>
      </w:pPr>
      <w:r w:rsidRPr="001738CA">
        <w:rPr>
          <w:b/>
          <w:sz w:val="28"/>
          <w:szCs w:val="28"/>
        </w:rPr>
        <w:t>verifica </w:t>
      </w:r>
      <w:hyperlink r:id="rId11" w:history="1">
        <w:r w:rsidRPr="001738CA">
          <w:rPr>
            <w:rStyle w:val="Collegamentoipertestuale"/>
            <w:sz w:val="28"/>
            <w:szCs w:val="28"/>
          </w:rPr>
          <w:t>nel calendario TOLC</w:t>
        </w:r>
      </w:hyperlink>
      <w:r w:rsidRPr="001738CA">
        <w:rPr>
          <w:sz w:val="28"/>
          <w:szCs w:val="28"/>
        </w:rPr>
        <w:t>  le date in cui potresti sostenere il TOLC di tuo interesse; potrai iscriverti solo alle date con ISCRIZIONI APERTE</w:t>
      </w:r>
    </w:p>
    <w:p w14:paraId="605E7574" w14:textId="544D2AF8" w:rsidR="008C48C1" w:rsidRPr="001738CA" w:rsidRDefault="008C48C1" w:rsidP="002B601C">
      <w:pPr>
        <w:pStyle w:val="PARAGRAFOprimalinea"/>
        <w:rPr>
          <w:b/>
          <w:sz w:val="28"/>
          <w:szCs w:val="28"/>
        </w:rPr>
      </w:pPr>
      <w:r w:rsidRPr="001738CA">
        <w:rPr>
          <w:sz w:val="28"/>
          <w:szCs w:val="28"/>
        </w:rPr>
        <w:t xml:space="preserve">Se sul calendario TOLC non ci sono ancora date disponibili, i posti sono esauriti oppure le iscrizioni </w:t>
      </w:r>
      <w:r w:rsidR="004C2826" w:rsidRPr="001738CA">
        <w:rPr>
          <w:sz w:val="28"/>
          <w:szCs w:val="28"/>
        </w:rPr>
        <w:t xml:space="preserve">sono </w:t>
      </w:r>
      <w:r w:rsidRPr="001738CA">
        <w:rPr>
          <w:sz w:val="28"/>
          <w:szCs w:val="28"/>
        </w:rPr>
        <w:t xml:space="preserve">chiuse, </w:t>
      </w:r>
      <w:r w:rsidRPr="001738CA">
        <w:rPr>
          <w:b/>
          <w:sz w:val="28"/>
          <w:szCs w:val="28"/>
        </w:rPr>
        <w:t>puoi fare il TOLC in una università diversa.</w:t>
      </w:r>
    </w:p>
    <w:p w14:paraId="281545D5" w14:textId="4843762D" w:rsidR="008C48C1" w:rsidRPr="001738CA" w:rsidRDefault="008C48C1" w:rsidP="002B601C">
      <w:pPr>
        <w:pStyle w:val="PARAGRAFOprimalinea"/>
        <w:rPr>
          <w:sz w:val="28"/>
          <w:szCs w:val="28"/>
        </w:rPr>
      </w:pPr>
      <w:r w:rsidRPr="001738CA">
        <w:rPr>
          <w:sz w:val="28"/>
          <w:szCs w:val="28"/>
        </w:rPr>
        <w:t xml:space="preserve">Infatti, il TOLC può essere sostenuto in una </w:t>
      </w:r>
      <w:r w:rsidRPr="001738CA">
        <w:rPr>
          <w:b/>
          <w:sz w:val="28"/>
          <w:szCs w:val="28"/>
        </w:rPr>
        <w:t>qualsiasi Università e puoi utilizzare un unico punteggio TOLC per tutti i corsi di laurea che lo richiedono</w:t>
      </w:r>
      <w:r w:rsidRPr="001738CA">
        <w:rPr>
          <w:sz w:val="28"/>
          <w:szCs w:val="28"/>
        </w:rPr>
        <w:t xml:space="preserve"> (</w:t>
      </w:r>
      <w:hyperlink r:id="rId12" w:history="1">
        <w:r w:rsidRPr="001738CA">
          <w:rPr>
            <w:rStyle w:val="Collegamentoipertestuale"/>
            <w:sz w:val="28"/>
            <w:szCs w:val="28"/>
          </w:rPr>
          <w:t>guarda i</w:t>
        </w:r>
        <w:r w:rsidR="008B666C" w:rsidRPr="001738CA">
          <w:rPr>
            <w:rStyle w:val="Collegamentoipertestuale"/>
            <w:sz w:val="28"/>
            <w:szCs w:val="28"/>
          </w:rPr>
          <w:t>l</w:t>
        </w:r>
        <w:r w:rsidRPr="001738CA">
          <w:rPr>
            <w:rStyle w:val="Collegamentoipertestuale"/>
            <w:sz w:val="28"/>
            <w:szCs w:val="28"/>
          </w:rPr>
          <w:t xml:space="preserve"> tutorial I vantaggi del TOLC</w:t>
        </w:r>
      </w:hyperlink>
      <w:r w:rsidRPr="001738CA">
        <w:rPr>
          <w:sz w:val="28"/>
          <w:szCs w:val="28"/>
        </w:rPr>
        <w:t>).</w:t>
      </w:r>
    </w:p>
    <w:p w14:paraId="5324D41E" w14:textId="706D903E" w:rsidR="008C48C1" w:rsidRPr="001738CA" w:rsidRDefault="008C48C1" w:rsidP="005D3D1A">
      <w:pPr>
        <w:pStyle w:val="ELENCOnumerato"/>
        <w:ind w:left="1276" w:hanging="709"/>
        <w:rPr>
          <w:sz w:val="28"/>
          <w:szCs w:val="28"/>
        </w:rPr>
      </w:pPr>
      <w:r w:rsidRPr="001738CA">
        <w:rPr>
          <w:sz w:val="28"/>
          <w:szCs w:val="28"/>
        </w:rPr>
        <w:t>verifica nel calendario TOLC la modalità in cui dovrai sostenere il TOLC:</w:t>
      </w:r>
    </w:p>
    <w:p w14:paraId="46EA77A3" w14:textId="5738128D" w:rsidR="008C48C1" w:rsidRPr="001738CA" w:rsidRDefault="008C48C1" w:rsidP="005D3D1A">
      <w:pPr>
        <w:pStyle w:val="ELENCOpuntatolivello2"/>
        <w:ind w:left="1985"/>
        <w:rPr>
          <w:sz w:val="28"/>
          <w:szCs w:val="28"/>
        </w:rPr>
      </w:pPr>
      <w:r w:rsidRPr="001738CA">
        <w:rPr>
          <w:sz w:val="28"/>
          <w:szCs w:val="28"/>
        </w:rPr>
        <w:t>TOLC@CASA: lo sosterrai nella tua abitazione</w:t>
      </w:r>
    </w:p>
    <w:p w14:paraId="2BFC81E8" w14:textId="1132E93D" w:rsidR="008C48C1" w:rsidRPr="001738CA" w:rsidRDefault="008C48C1" w:rsidP="005D3D1A">
      <w:pPr>
        <w:pStyle w:val="ELENCOpuntatolivello2"/>
        <w:ind w:left="1985"/>
        <w:rPr>
          <w:sz w:val="28"/>
          <w:szCs w:val="28"/>
        </w:rPr>
      </w:pPr>
      <w:r w:rsidRPr="001738CA">
        <w:rPr>
          <w:sz w:val="28"/>
          <w:szCs w:val="28"/>
        </w:rPr>
        <w:t>TOLC all’università: lo sosterrai presso le aule universitarie</w:t>
      </w:r>
    </w:p>
    <w:p w14:paraId="11106505" w14:textId="0A4FB9AD" w:rsidR="008C48C1" w:rsidRPr="001738CA" w:rsidRDefault="008C48C1" w:rsidP="005D3D1A">
      <w:pPr>
        <w:pStyle w:val="ELENCOnumerato"/>
        <w:ind w:left="1276" w:hanging="709"/>
        <w:rPr>
          <w:sz w:val="28"/>
          <w:szCs w:val="28"/>
        </w:rPr>
      </w:pPr>
      <w:r w:rsidRPr="001738CA">
        <w:rPr>
          <w:sz w:val="28"/>
          <w:szCs w:val="28"/>
        </w:rPr>
        <w:t>Se devi sostenere un TOLC@CASA:</w:t>
      </w:r>
    </w:p>
    <w:p w14:paraId="3D002C16" w14:textId="6302B799" w:rsidR="008C48C1" w:rsidRPr="001738CA" w:rsidRDefault="008C48C1" w:rsidP="005D3D1A">
      <w:pPr>
        <w:pStyle w:val="ELENCOpuntatolivello2"/>
        <w:ind w:left="1985"/>
        <w:rPr>
          <w:sz w:val="28"/>
          <w:szCs w:val="28"/>
        </w:rPr>
      </w:pPr>
      <w:r w:rsidRPr="001738CA">
        <w:rPr>
          <w:sz w:val="28"/>
          <w:szCs w:val="28"/>
        </w:rPr>
        <w:t xml:space="preserve"> </w:t>
      </w:r>
      <w:hyperlink r:id="rId13" w:history="1">
        <w:r w:rsidRPr="001738CA">
          <w:rPr>
            <w:rStyle w:val="Collegamentoipertestuale"/>
            <w:sz w:val="28"/>
            <w:szCs w:val="28"/>
          </w:rPr>
          <w:t>leggi come iscriverti al TOLC@CASA</w:t>
        </w:r>
      </w:hyperlink>
    </w:p>
    <w:p w14:paraId="4AA81578" w14:textId="6042007A" w:rsidR="008C48C1" w:rsidRPr="001738CA" w:rsidRDefault="008C48C1" w:rsidP="005D3D1A">
      <w:pPr>
        <w:pStyle w:val="ELENCOpuntatolivello2"/>
        <w:ind w:left="1985"/>
        <w:rPr>
          <w:sz w:val="28"/>
          <w:szCs w:val="28"/>
        </w:rPr>
      </w:pPr>
      <w:r w:rsidRPr="001738CA">
        <w:rPr>
          <w:sz w:val="28"/>
          <w:szCs w:val="28"/>
        </w:rPr>
        <w:t>registrati all’</w:t>
      </w:r>
      <w:hyperlink r:id="rId14" w:history="1">
        <w:r w:rsidRPr="001738CA">
          <w:rPr>
            <w:rStyle w:val="Collegamentoipertestuale"/>
            <w:sz w:val="28"/>
            <w:szCs w:val="28"/>
          </w:rPr>
          <w:t>area riservata test CISIA</w:t>
        </w:r>
      </w:hyperlink>
      <w:r w:rsidRPr="001738CA">
        <w:rPr>
          <w:sz w:val="28"/>
          <w:szCs w:val="28"/>
        </w:rPr>
        <w:t> da cui potrai prenotare il TOLC</w:t>
      </w:r>
    </w:p>
    <w:p w14:paraId="55592496" w14:textId="0FAFE7FF" w:rsidR="00D70B28" w:rsidRPr="001738CA" w:rsidRDefault="00E551DA" w:rsidP="002B601C">
      <w:pPr>
        <w:pStyle w:val="PARAGRAFOprimalinea"/>
        <w:rPr>
          <w:rStyle w:val="Collegamentoipertestuale"/>
          <w:sz w:val="28"/>
          <w:szCs w:val="28"/>
        </w:rPr>
      </w:pPr>
      <w:r w:rsidRPr="001738CA">
        <w:rPr>
          <w:sz w:val="28"/>
          <w:szCs w:val="28"/>
        </w:rPr>
        <w:t>D</w:t>
      </w:r>
      <w:r w:rsidR="008C48C1" w:rsidRPr="001738CA">
        <w:rPr>
          <w:sz w:val="28"/>
          <w:szCs w:val="28"/>
        </w:rPr>
        <w:t xml:space="preserve">urante la prenotazione leggi e accetta il </w:t>
      </w:r>
      <w:hyperlink r:id="rId15" w:history="1">
        <w:r w:rsidR="00597371">
          <w:rPr>
            <w:rStyle w:val="Collegamentoipertestuale"/>
            <w:sz w:val="28"/>
            <w:szCs w:val="28"/>
          </w:rPr>
          <w:t>Regolamento TOLC partecipanti</w:t>
        </w:r>
      </w:hyperlink>
    </w:p>
    <w:p w14:paraId="7843BC96" w14:textId="0690BCAE" w:rsidR="00513BDF" w:rsidRPr="001738CA" w:rsidRDefault="00513BDF" w:rsidP="00513BDF">
      <w:pPr>
        <w:pStyle w:val="PARAGRAFObase"/>
        <w:rPr>
          <w:sz w:val="28"/>
          <w:szCs w:val="28"/>
        </w:rPr>
      </w:pPr>
    </w:p>
    <w:p w14:paraId="2A57474A" w14:textId="3A82EFDE" w:rsidR="00B94912" w:rsidRDefault="00B94912" w:rsidP="00B94912">
      <w:pPr>
        <w:pStyle w:val="PARAGRAFObase"/>
        <w:rPr>
          <w:sz w:val="28"/>
          <w:szCs w:val="28"/>
        </w:rPr>
      </w:pPr>
    </w:p>
    <w:p w14:paraId="4C38EB91" w14:textId="77777777" w:rsidR="00597371" w:rsidRPr="001738CA" w:rsidRDefault="00597371" w:rsidP="00B94912">
      <w:pPr>
        <w:pStyle w:val="PARAGRAFObase"/>
        <w:rPr>
          <w:sz w:val="28"/>
          <w:szCs w:val="28"/>
        </w:rPr>
      </w:pPr>
    </w:p>
    <w:p w14:paraId="1DFBF5B7" w14:textId="20BFBF20" w:rsidR="00B64142" w:rsidRPr="001738CA" w:rsidRDefault="00721E2A" w:rsidP="00B64142">
      <w:pPr>
        <w:pStyle w:val="PARAGRAFOprimalinea"/>
        <w:rPr>
          <w:sz w:val="28"/>
          <w:szCs w:val="28"/>
        </w:rPr>
      </w:pPr>
      <w:r w:rsidRPr="001738CA">
        <w:rPr>
          <w:noProof/>
          <w:sz w:val="28"/>
          <w:szCs w:val="28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9ADE46" wp14:editId="77140277">
                <wp:simplePos x="0" y="0"/>
                <wp:positionH relativeFrom="margin">
                  <wp:align>center</wp:align>
                </wp:positionH>
                <wp:positionV relativeFrom="paragraph">
                  <wp:posOffset>15875</wp:posOffset>
                </wp:positionV>
                <wp:extent cx="5790760" cy="1124439"/>
                <wp:effectExtent l="0" t="0" r="19685" b="19050"/>
                <wp:wrapNone/>
                <wp:docPr id="1" name="Rettangolo con angoli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0760" cy="1124439"/>
                        </a:xfrm>
                        <a:prstGeom prst="roundRect">
                          <a:avLst>
                            <a:gd name="adj" fmla="val 9167"/>
                          </a:avLst>
                        </a:prstGeom>
                        <a:noFill/>
                        <a:ln w="25400" cap="rnd">
                          <a:solidFill>
                            <a:srgbClr val="0363C2">
                              <a:alpha val="80000"/>
                            </a:srgbClr>
                          </a:solidFill>
                          <a:prstDash val="lgDash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5510646"/>
                                    <a:gd name="connsiteY0" fmla="*/ 199010 h 2170942"/>
                                    <a:gd name="connsiteX1" fmla="*/ 199010 w 5510646"/>
                                    <a:gd name="connsiteY1" fmla="*/ 0 h 2170942"/>
                                    <a:gd name="connsiteX2" fmla="*/ 5311636 w 5510646"/>
                                    <a:gd name="connsiteY2" fmla="*/ 0 h 2170942"/>
                                    <a:gd name="connsiteX3" fmla="*/ 5510646 w 5510646"/>
                                    <a:gd name="connsiteY3" fmla="*/ 199010 h 2170942"/>
                                    <a:gd name="connsiteX4" fmla="*/ 5510646 w 5510646"/>
                                    <a:gd name="connsiteY4" fmla="*/ 1971932 h 2170942"/>
                                    <a:gd name="connsiteX5" fmla="*/ 5311636 w 5510646"/>
                                    <a:gd name="connsiteY5" fmla="*/ 2170942 h 2170942"/>
                                    <a:gd name="connsiteX6" fmla="*/ 199010 w 5510646"/>
                                    <a:gd name="connsiteY6" fmla="*/ 2170942 h 2170942"/>
                                    <a:gd name="connsiteX7" fmla="*/ 0 w 5510646"/>
                                    <a:gd name="connsiteY7" fmla="*/ 1971932 h 2170942"/>
                                    <a:gd name="connsiteX8" fmla="*/ 0 w 5510646"/>
                                    <a:gd name="connsiteY8" fmla="*/ 199010 h 217094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5510646" h="2170942" extrusionOk="0">
                                      <a:moveTo>
                                        <a:pt x="0" y="199010"/>
                                      </a:moveTo>
                                      <a:cubicBezTo>
                                        <a:pt x="-12959" y="81107"/>
                                        <a:pt x="81061" y="3017"/>
                                        <a:pt x="199010" y="0"/>
                                      </a:cubicBezTo>
                                      <a:cubicBezTo>
                                        <a:pt x="836754" y="132882"/>
                                        <a:pt x="3113425" y="-84951"/>
                                        <a:pt x="5311636" y="0"/>
                                      </a:cubicBezTo>
                                      <a:cubicBezTo>
                                        <a:pt x="5408311" y="12925"/>
                                        <a:pt x="5509239" y="96876"/>
                                        <a:pt x="5510646" y="199010"/>
                                      </a:cubicBezTo>
                                      <a:cubicBezTo>
                                        <a:pt x="5511553" y="699628"/>
                                        <a:pt x="5495761" y="1271247"/>
                                        <a:pt x="5510646" y="1971932"/>
                                      </a:cubicBezTo>
                                      <a:cubicBezTo>
                                        <a:pt x="5526951" y="2083776"/>
                                        <a:pt x="5426264" y="2161233"/>
                                        <a:pt x="5311636" y="2170942"/>
                                      </a:cubicBezTo>
                                      <a:cubicBezTo>
                                        <a:pt x="3767846" y="2258581"/>
                                        <a:pt x="1407359" y="2098263"/>
                                        <a:pt x="199010" y="2170942"/>
                                      </a:cubicBezTo>
                                      <a:cubicBezTo>
                                        <a:pt x="87301" y="2153787"/>
                                        <a:pt x="-6828" y="2091332"/>
                                        <a:pt x="0" y="1971932"/>
                                      </a:cubicBezTo>
                                      <a:cubicBezTo>
                                        <a:pt x="-113939" y="1113395"/>
                                        <a:pt x="153564" y="623244"/>
                                        <a:pt x="0" y="19901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DE46BA" id="Rettangolo con angoli arrotondati 1" o:spid="_x0000_s1026" style="position:absolute;margin-left:0;margin-top:1.25pt;width:455.95pt;height:88.5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60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Bc5AIAAB0GAAAOAAAAZHJzL2Uyb0RvYy54bWysVEtv2zAMvg/YfxB0X22neTRBnSJI0WFA&#10;0RZth54VWY41yKImKa/9+lGy4mRbscOwHBTKIj+SHx/XN/tWka2wToIuaXGRUyI0h0rqdUm/vt59&#10;uqLEeaYrpkCLkh6Eozfzjx+ud2YmBtCAqoQlCKLdbGdK2nhvZlnmeCNa5i7ACI2PNdiWebzadVZZ&#10;tkP0VmWDPB9nO7CVscCFc/j1tnuk84hf14L7x7p2whNVUozNx9PGcxXObH7NZmvLTCN5CoP9QxQt&#10;kxqd9lC3zDOysfIPqFZyCw5qf8GhzaCuJRcxB8ymyH/L5qVhRsRckBxneprc/4PlD9snS2SFtaNE&#10;sxZL9Cw8FmwNCggHTaIoCbMWPGAdvSRFoG1n3AytX8yTTTeHYuBgX9s2/GN2ZB+pPvRUi70nHD+O&#10;JtN8MsaKcHwrisFweDkNqNnJ3FjnPwtoSRBKamGjq2csaOSZbe+dj4RXKWxWfaOkbhWWb8sUmRbj&#10;SQJMugh9hAyGGu6kUrH+SpNdSQejYR4CYtiGVlfRjQMlq6AXLJxdr5bKEoTHfC7Hl8tBF4syDeu+&#10;XuX4S26TeszpF5wQxS1zTWei1kFONkqjemC24zJK/qBEcK/0s6ixVMhe5zcOiegjYpwL7Ysu7oZV&#10;osMfnYcUxipYxKAiYECuMcEeOwEcNTuQI3ZXoaQfTEWcsd4477z/zbi3iJ5B+964lRrsewAKs0qe&#10;O/0jSR01gaUVVAdsZOzR2HDO8DuJNN8z55+YxZ7AyuKa8o941Aqw3JAkShqwP977HvRx0vCVkh2u&#10;iJK67xtmBSXqi8YZnBbDYdgp8TIcTQZ4secvq/MXvWmXgI2Dc4bRRTHoe3UUawvtG26zRfCKT0xz&#10;9F1S7u3xsvTd6sJ9yMViEdVwjxjm7/WL4QE8sBoa7HX/xqxJs+Nx7B7guE7YLE5Ex+hJN1hqWGw8&#10;1NKHxxOv6YI7KDZO2pdhyZ3fo9Zpq89/AgAA//8DAFBLAwQUAAYACAAAACEAJuiASN4AAAAGAQAA&#10;DwAAAGRycy9kb3ducmV2LnhtbEyPwU7DMBBE70j8g7VI3KiTIkoT4lRVEbcK0YAK3Nx4SQL2OsRu&#10;m/49ywmOoxnNvCkWo7PigEPoPClIJwkIpNqbjhoFL88PV3MQIWoy2npCBScMsCjPzwqdG3+kDR6q&#10;2AguoZBrBW2MfS5lqFt0Okx8j8Tehx+cjiyHRppBH7ncWTlNkpl0uiNeaHWPqxbrr2rvFLzfPy6r&#10;rV2/Pp16+7Yev7vP1XWl1OXFuLwDEXGMf2H4xWd0KJlp5/dkgrAK+EhUML0BwWaWphmIHadusxnI&#10;spD/8csfAAAA//8DAFBLAQItABQABgAIAAAAIQC2gziS/gAAAOEBAAATAAAAAAAAAAAAAAAAAAAA&#10;AABbQ29udGVudF9UeXBlc10ueG1sUEsBAi0AFAAGAAgAAAAhADj9If/WAAAAlAEAAAsAAAAAAAAA&#10;AAAAAAAALwEAAF9yZWxzLy5yZWxzUEsBAi0AFAAGAAgAAAAhAJ9VkFzkAgAAHQYAAA4AAAAAAAAA&#10;AAAAAAAALgIAAGRycy9lMm9Eb2MueG1sUEsBAi0AFAAGAAgAAAAhACbogEjeAAAABgEAAA8AAAAA&#10;AAAAAAAAAAAAPgUAAGRycy9kb3ducmV2LnhtbFBLBQYAAAAABAAEAPMAAABJBgAAAAA=&#10;" filled="f" strokecolor="#0363c2" strokeweight="2pt">
                <v:stroke dashstyle="longDash" opacity="52428f" joinstyle="miter" endcap="round"/>
                <w10:wrap anchorx="margin"/>
              </v:roundrect>
            </w:pict>
          </mc:Fallback>
        </mc:AlternateContent>
      </w:r>
      <w:r w:rsidR="00B64142" w:rsidRPr="001738CA">
        <w:rPr>
          <w:sz w:val="28"/>
          <w:szCs w:val="28"/>
        </w:rPr>
        <w:t>Per sapere cosa dovrai fare il giorno del TOLC:</w:t>
      </w:r>
      <w:r w:rsidR="00B64142" w:rsidRPr="001738CA">
        <w:rPr>
          <w:sz w:val="28"/>
          <w:szCs w:val="28"/>
        </w:rPr>
        <w:tab/>
      </w:r>
    </w:p>
    <w:p w14:paraId="15D8383E" w14:textId="516654D8" w:rsidR="008C48C1" w:rsidRPr="001738CA" w:rsidRDefault="008C48C1" w:rsidP="00B94912">
      <w:pPr>
        <w:pStyle w:val="PARAGRAFObase"/>
        <w:rPr>
          <w:sz w:val="28"/>
          <w:szCs w:val="28"/>
        </w:rPr>
      </w:pPr>
    </w:p>
    <w:p w14:paraId="685A1E27" w14:textId="64412E3F" w:rsidR="008C48C1" w:rsidRPr="001738CA" w:rsidRDefault="0020530B" w:rsidP="004B46F3">
      <w:pPr>
        <w:pStyle w:val="PARAGRAFOprimalinea"/>
        <w:rPr>
          <w:sz w:val="28"/>
          <w:szCs w:val="28"/>
        </w:rPr>
      </w:pPr>
      <w:hyperlink r:id="rId16" w:history="1">
        <w:r w:rsidR="008C48C1" w:rsidRPr="001738CA">
          <w:rPr>
            <w:rStyle w:val="Collegamentoipertestuale"/>
            <w:sz w:val="28"/>
            <w:szCs w:val="28"/>
          </w:rPr>
          <w:t>leggi la guida Il giorno del TOLC@CASA</w:t>
        </w:r>
      </w:hyperlink>
      <w:r w:rsidR="008C48C1" w:rsidRPr="001738CA">
        <w:rPr>
          <w:sz w:val="28"/>
          <w:szCs w:val="28"/>
        </w:rPr>
        <w:t xml:space="preserve"> </w:t>
      </w:r>
      <w:r w:rsidR="00D4354E" w:rsidRPr="001738CA">
        <w:rPr>
          <w:sz w:val="28"/>
          <w:szCs w:val="28"/>
        </w:rPr>
        <w:t xml:space="preserve">e </w:t>
      </w:r>
      <w:hyperlink r:id="rId17" w:history="1">
        <w:r w:rsidR="008C48C1" w:rsidRPr="001738CA">
          <w:rPr>
            <w:rStyle w:val="Collegamentoipertestuale"/>
            <w:sz w:val="28"/>
            <w:szCs w:val="28"/>
          </w:rPr>
          <w:t>guarda il tutorial Il giorno del TOLC@CASA</w:t>
        </w:r>
      </w:hyperlink>
    </w:p>
    <w:p w14:paraId="6EEAA35B" w14:textId="4177979A" w:rsidR="00DD5B4F" w:rsidRPr="001738CA" w:rsidRDefault="00DD5B4F" w:rsidP="00DD5B4F">
      <w:pPr>
        <w:pStyle w:val="PARAGRAFOprimalinea"/>
        <w:rPr>
          <w:sz w:val="28"/>
          <w:szCs w:val="28"/>
        </w:rPr>
      </w:pPr>
    </w:p>
    <w:p w14:paraId="64439B4D" w14:textId="4B480DE9" w:rsidR="008C48C1" w:rsidRPr="001738CA" w:rsidRDefault="008C48C1" w:rsidP="00DD5B4F">
      <w:pPr>
        <w:pStyle w:val="PARAGRAFOprimalinea"/>
        <w:rPr>
          <w:sz w:val="28"/>
          <w:szCs w:val="28"/>
        </w:rPr>
      </w:pPr>
      <w:r w:rsidRPr="001738CA">
        <w:rPr>
          <w:sz w:val="28"/>
          <w:szCs w:val="28"/>
        </w:rPr>
        <w:t xml:space="preserve">Puoi sostenere </w:t>
      </w:r>
      <w:r w:rsidR="00062588" w:rsidRPr="001738CA">
        <w:rPr>
          <w:sz w:val="28"/>
          <w:szCs w:val="28"/>
        </w:rPr>
        <w:t xml:space="preserve">ciascun tipo di </w:t>
      </w:r>
      <w:r w:rsidRPr="001738CA">
        <w:rPr>
          <w:sz w:val="28"/>
          <w:szCs w:val="28"/>
        </w:rPr>
        <w:t>TOLC </w:t>
      </w:r>
      <w:r w:rsidRPr="001738CA">
        <w:rPr>
          <w:b/>
          <w:sz w:val="28"/>
          <w:szCs w:val="28"/>
        </w:rPr>
        <w:t>una volta per mese solare</w:t>
      </w:r>
      <w:r w:rsidRPr="001738CA">
        <w:rPr>
          <w:sz w:val="28"/>
          <w:szCs w:val="28"/>
        </w:rPr>
        <w:t>, sia che tu lo sostenga a casa o nelle aule universitarie</w:t>
      </w:r>
      <w:r w:rsidR="00DC423A" w:rsidRPr="001738CA">
        <w:rPr>
          <w:sz w:val="28"/>
          <w:szCs w:val="28"/>
        </w:rPr>
        <w:t xml:space="preserve"> </w:t>
      </w:r>
      <w:r w:rsidRPr="001738CA">
        <w:rPr>
          <w:sz w:val="28"/>
          <w:szCs w:val="28"/>
        </w:rPr>
        <w:t>e</w:t>
      </w:r>
      <w:r w:rsidR="00DC423A" w:rsidRPr="001738CA">
        <w:rPr>
          <w:sz w:val="28"/>
          <w:szCs w:val="28"/>
        </w:rPr>
        <w:t>,</w:t>
      </w:r>
      <w:r w:rsidRPr="001738CA">
        <w:rPr>
          <w:sz w:val="28"/>
          <w:szCs w:val="28"/>
        </w:rPr>
        <w:t xml:space="preserve"> ogni volta che lo sosterrai</w:t>
      </w:r>
      <w:r w:rsidR="00DC423A" w:rsidRPr="001738CA">
        <w:rPr>
          <w:sz w:val="28"/>
          <w:szCs w:val="28"/>
        </w:rPr>
        <w:t>,</w:t>
      </w:r>
      <w:r w:rsidRPr="001738CA">
        <w:rPr>
          <w:sz w:val="28"/>
          <w:szCs w:val="28"/>
        </w:rPr>
        <w:t xml:space="preserve"> dovrai versare un contributo di </w:t>
      </w:r>
      <w:r w:rsidRPr="001738CA">
        <w:rPr>
          <w:b/>
          <w:sz w:val="28"/>
          <w:szCs w:val="28"/>
        </w:rPr>
        <w:t>30 euro</w:t>
      </w:r>
      <w:r w:rsidRPr="001738CA">
        <w:rPr>
          <w:sz w:val="28"/>
          <w:szCs w:val="28"/>
        </w:rPr>
        <w:t>.</w:t>
      </w:r>
    </w:p>
    <w:p w14:paraId="38BDFDCE" w14:textId="6CE4CE00" w:rsidR="004B46F3" w:rsidRPr="001738CA" w:rsidRDefault="004B46F3" w:rsidP="004B46F3">
      <w:pPr>
        <w:pStyle w:val="PARAGRAFObase"/>
        <w:rPr>
          <w:sz w:val="28"/>
          <w:szCs w:val="28"/>
        </w:rPr>
      </w:pPr>
    </w:p>
    <w:p w14:paraId="6FA9E989" w14:textId="38413382" w:rsidR="00062588" w:rsidRPr="001738CA" w:rsidRDefault="00062588" w:rsidP="00062588">
      <w:pPr>
        <w:pStyle w:val="PARAGRAFObase"/>
        <w:ind w:firstLine="0"/>
        <w:rPr>
          <w:sz w:val="28"/>
          <w:szCs w:val="28"/>
        </w:rPr>
      </w:pPr>
      <w:r w:rsidRPr="4FD422EC">
        <w:rPr>
          <w:b/>
          <w:color w:val="0363C2"/>
          <w:sz w:val="28"/>
          <w:szCs w:val="28"/>
        </w:rPr>
        <w:t>Esempio:</w:t>
      </w:r>
      <w:r w:rsidRPr="4FD422EC">
        <w:rPr>
          <w:color w:val="0363C2"/>
          <w:sz w:val="28"/>
          <w:szCs w:val="28"/>
        </w:rPr>
        <w:t xml:space="preserve"> </w:t>
      </w:r>
      <w:r w:rsidR="00464C86" w:rsidRPr="4FD422EC">
        <w:rPr>
          <w:sz w:val="28"/>
          <w:szCs w:val="28"/>
        </w:rPr>
        <w:t>puoi sostenere un TOLC-I, TOLC-E, TOLC-F etc. nello stesso mese solare</w:t>
      </w:r>
      <w:r w:rsidR="00AE3AB6" w:rsidRPr="4FD422EC">
        <w:rPr>
          <w:sz w:val="28"/>
          <w:szCs w:val="28"/>
        </w:rPr>
        <w:t xml:space="preserve">; se hai sostenuto un TOLC-I il </w:t>
      </w:r>
      <w:r w:rsidR="00E014AF" w:rsidRPr="4FD422EC">
        <w:rPr>
          <w:sz w:val="28"/>
          <w:szCs w:val="28"/>
        </w:rPr>
        <w:t>09 febbraio 2021, potrai prenotare un altro TOLC-I dal</w:t>
      </w:r>
      <w:r w:rsidR="00216834" w:rsidRPr="4FD422EC">
        <w:rPr>
          <w:sz w:val="28"/>
          <w:szCs w:val="28"/>
        </w:rPr>
        <w:t xml:space="preserve"> giorno successivo al TOLC sostenuto (</w:t>
      </w:r>
      <w:r w:rsidR="647B55CB" w:rsidRPr="4FD422EC">
        <w:rPr>
          <w:sz w:val="28"/>
          <w:szCs w:val="28"/>
        </w:rPr>
        <w:t xml:space="preserve">dal </w:t>
      </w:r>
      <w:r w:rsidR="00B943AE" w:rsidRPr="4FD422EC">
        <w:rPr>
          <w:sz w:val="28"/>
          <w:szCs w:val="28"/>
        </w:rPr>
        <w:t>10 febbraio</w:t>
      </w:r>
      <w:r w:rsidR="00216834" w:rsidRPr="4FD422EC">
        <w:rPr>
          <w:sz w:val="28"/>
          <w:szCs w:val="28"/>
        </w:rPr>
        <w:t xml:space="preserve">) e </w:t>
      </w:r>
      <w:r w:rsidR="001E4D71" w:rsidRPr="4FD422EC">
        <w:rPr>
          <w:sz w:val="28"/>
          <w:szCs w:val="28"/>
        </w:rPr>
        <w:t xml:space="preserve">dovrai prenotare una </w:t>
      </w:r>
      <w:r w:rsidR="3CF86956" w:rsidRPr="4FD422EC">
        <w:rPr>
          <w:sz w:val="28"/>
          <w:szCs w:val="28"/>
        </w:rPr>
        <w:t xml:space="preserve">data </w:t>
      </w:r>
      <w:r w:rsidR="00AA0B23" w:rsidRPr="4FD422EC">
        <w:rPr>
          <w:sz w:val="28"/>
          <w:szCs w:val="28"/>
        </w:rPr>
        <w:t xml:space="preserve">con iscrizioni aperte </w:t>
      </w:r>
      <w:r w:rsidR="1E7E2F11" w:rsidRPr="4FD422EC">
        <w:rPr>
          <w:sz w:val="28"/>
          <w:szCs w:val="28"/>
        </w:rPr>
        <w:t xml:space="preserve">di </w:t>
      </w:r>
      <w:r w:rsidR="001E4D71" w:rsidRPr="4FD422EC">
        <w:rPr>
          <w:sz w:val="28"/>
          <w:szCs w:val="28"/>
        </w:rPr>
        <w:t xml:space="preserve">almeno </w:t>
      </w:r>
      <w:r w:rsidR="7C509302" w:rsidRPr="4FD422EC">
        <w:rPr>
          <w:sz w:val="28"/>
          <w:szCs w:val="28"/>
        </w:rPr>
        <w:t>il</w:t>
      </w:r>
      <w:r w:rsidR="001E4D71" w:rsidRPr="4FD422EC">
        <w:rPr>
          <w:sz w:val="28"/>
          <w:szCs w:val="28"/>
        </w:rPr>
        <w:t xml:space="preserve"> mese successivo (da marzo in poi).</w:t>
      </w:r>
    </w:p>
    <w:p w14:paraId="096D311F" w14:textId="362AE7EF" w:rsidR="004B46F3" w:rsidRPr="001738CA" w:rsidRDefault="004B46F3" w:rsidP="00062588">
      <w:pPr>
        <w:pStyle w:val="PARAGRAFObase"/>
        <w:ind w:firstLine="0"/>
        <w:rPr>
          <w:sz w:val="28"/>
          <w:szCs w:val="28"/>
        </w:rPr>
      </w:pPr>
    </w:p>
    <w:p w14:paraId="10A9D0B6" w14:textId="51023543" w:rsidR="008C48C1" w:rsidRPr="001738CA" w:rsidRDefault="008C48C1" w:rsidP="002B601C">
      <w:pPr>
        <w:pStyle w:val="PARAGRAFOprimalinea"/>
        <w:rPr>
          <w:sz w:val="28"/>
          <w:szCs w:val="28"/>
        </w:rPr>
      </w:pPr>
      <w:bookmarkStart w:id="0" w:name="_Hlk62822814"/>
      <w:r w:rsidRPr="001738CA">
        <w:rPr>
          <w:sz w:val="28"/>
          <w:szCs w:val="28"/>
        </w:rPr>
        <w:t xml:space="preserve">Per sapere come esercitarti al TOLC leggi la pagina </w:t>
      </w:r>
      <w:hyperlink r:id="rId18" w:history="1">
        <w:r w:rsidRPr="001738CA">
          <w:rPr>
            <w:rStyle w:val="Collegamentoipertestuale"/>
            <w:sz w:val="28"/>
            <w:szCs w:val="28"/>
          </w:rPr>
          <w:t>Esercitazioni TOLC</w:t>
        </w:r>
      </w:hyperlink>
      <w:r w:rsidRPr="001738CA">
        <w:rPr>
          <w:sz w:val="28"/>
          <w:szCs w:val="28"/>
        </w:rPr>
        <w:t>.</w:t>
      </w:r>
    </w:p>
    <w:bookmarkEnd w:id="0"/>
    <w:p w14:paraId="1566E748" w14:textId="06E0DAEA" w:rsidR="00024726" w:rsidRPr="001738CA" w:rsidRDefault="008C48C1" w:rsidP="002B601C">
      <w:pPr>
        <w:pStyle w:val="PARAGRAFOprimalinea"/>
        <w:rPr>
          <w:sz w:val="28"/>
          <w:szCs w:val="28"/>
        </w:rPr>
      </w:pPr>
      <w:r w:rsidRPr="001738CA">
        <w:rPr>
          <w:sz w:val="28"/>
          <w:szCs w:val="28"/>
        </w:rPr>
        <w:t xml:space="preserve">Troverai maggiori informazioni sulla </w:t>
      </w:r>
      <w:hyperlink r:id="rId19" w:history="1">
        <w:r w:rsidRPr="001738CA">
          <w:rPr>
            <w:rStyle w:val="Collegamentoipertestuale"/>
            <w:sz w:val="28"/>
            <w:szCs w:val="28"/>
          </w:rPr>
          <w:t>pagina del sito del CISIA dedicata ai TOLC</w:t>
        </w:r>
      </w:hyperlink>
      <w:r w:rsidRPr="001738CA">
        <w:rPr>
          <w:sz w:val="28"/>
          <w:szCs w:val="28"/>
        </w:rPr>
        <w:t>.</w:t>
      </w:r>
    </w:p>
    <w:sectPr w:rsidR="00024726" w:rsidRPr="001738CA" w:rsidSect="006654F6">
      <w:headerReference w:type="default" r:id="rId20"/>
      <w:footerReference w:type="even" r:id="rId21"/>
      <w:footerReference w:type="default" r:id="rId22"/>
      <w:pgSz w:w="11906" w:h="16838"/>
      <w:pgMar w:top="1418" w:right="170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B1605" w14:textId="77777777" w:rsidR="005A38A2" w:rsidRDefault="005A38A2" w:rsidP="003A46FD">
      <w:pPr>
        <w:spacing w:after="0" w:line="240" w:lineRule="auto"/>
      </w:pPr>
      <w:r>
        <w:separator/>
      </w:r>
    </w:p>
  </w:endnote>
  <w:endnote w:type="continuationSeparator" w:id="0">
    <w:p w14:paraId="3ECCF297" w14:textId="77777777" w:rsidR="005A38A2" w:rsidRDefault="005A38A2" w:rsidP="003A46FD">
      <w:pPr>
        <w:spacing w:after="0" w:line="240" w:lineRule="auto"/>
      </w:pPr>
      <w:r>
        <w:continuationSeparator/>
      </w:r>
    </w:p>
  </w:endnote>
  <w:endnote w:type="continuationNotice" w:id="1">
    <w:p w14:paraId="6730AD08" w14:textId="77777777" w:rsidR="005A38A2" w:rsidRDefault="005A38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ropa-Regular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Europa-Light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59250332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18DD3BB" w14:textId="12004578" w:rsidR="00BE223C" w:rsidRDefault="00BE223C" w:rsidP="00264FA1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sdt>
    <w:sdtPr>
      <w:rPr>
        <w:rStyle w:val="Numeropagina"/>
      </w:rPr>
      <w:id w:val="-150327651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5EFADCE" w14:textId="78BBAEEF" w:rsidR="00BE223C" w:rsidRDefault="00BE223C" w:rsidP="00264FA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46ADEEA" w14:textId="77777777" w:rsidR="003A46FD" w:rsidRDefault="003A46F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989391599"/>
      <w:docPartObj>
        <w:docPartGallery w:val="Page Numbers (Bottom of Page)"/>
        <w:docPartUnique/>
      </w:docPartObj>
    </w:sdtPr>
    <w:sdtEndPr>
      <w:rPr>
        <w:rStyle w:val="Numeropagina"/>
        <w:color w:val="0363C2"/>
        <w:sz w:val="28"/>
        <w:szCs w:val="22"/>
      </w:rPr>
    </w:sdtEndPr>
    <w:sdtContent>
      <w:p w14:paraId="6B428439" w14:textId="28CFE1C8" w:rsidR="00BE223C" w:rsidRPr="001060EA" w:rsidRDefault="00BE223C" w:rsidP="00FD5BA3">
        <w:pPr>
          <w:pStyle w:val="Pidipagina"/>
          <w:framePr w:wrap="none" w:vAnchor="text" w:hAnchor="margin" w:xAlign="center" w:y="375"/>
          <w:rPr>
            <w:rStyle w:val="Numeropagina"/>
            <w:sz w:val="20"/>
            <w:szCs w:val="16"/>
          </w:rPr>
        </w:pPr>
        <w:r w:rsidRPr="001060EA">
          <w:rPr>
            <w:rStyle w:val="Numeropagina"/>
            <w:color w:val="0363C2"/>
            <w:sz w:val="32"/>
            <w:szCs w:val="32"/>
          </w:rPr>
          <w:fldChar w:fldCharType="begin"/>
        </w:r>
        <w:r w:rsidRPr="001060EA">
          <w:rPr>
            <w:rStyle w:val="Numeropagina"/>
            <w:color w:val="0363C2"/>
            <w:sz w:val="32"/>
            <w:szCs w:val="32"/>
          </w:rPr>
          <w:instrText xml:space="preserve"> PAGE </w:instrText>
        </w:r>
        <w:r w:rsidRPr="001060EA">
          <w:rPr>
            <w:rStyle w:val="Numeropagina"/>
            <w:color w:val="0363C2"/>
            <w:sz w:val="32"/>
            <w:szCs w:val="32"/>
          </w:rPr>
          <w:fldChar w:fldCharType="separate"/>
        </w:r>
        <w:r w:rsidR="00C86563">
          <w:rPr>
            <w:rStyle w:val="Numeropagina"/>
            <w:noProof/>
            <w:color w:val="0363C2"/>
            <w:sz w:val="32"/>
            <w:szCs w:val="32"/>
          </w:rPr>
          <w:t>2</w:t>
        </w:r>
        <w:r w:rsidRPr="001060EA">
          <w:rPr>
            <w:rStyle w:val="Numeropagina"/>
            <w:color w:val="0363C2"/>
            <w:sz w:val="32"/>
            <w:szCs w:val="32"/>
          </w:rPr>
          <w:fldChar w:fldCharType="end"/>
        </w:r>
      </w:p>
    </w:sdtContent>
  </w:sdt>
  <w:p w14:paraId="69FFB0E7" w14:textId="77777777" w:rsidR="003A46FD" w:rsidRDefault="003A46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8BE05" w14:textId="77777777" w:rsidR="005A38A2" w:rsidRDefault="005A38A2" w:rsidP="003A46FD">
      <w:pPr>
        <w:spacing w:after="0" w:line="240" w:lineRule="auto"/>
      </w:pPr>
      <w:r>
        <w:separator/>
      </w:r>
    </w:p>
  </w:footnote>
  <w:footnote w:type="continuationSeparator" w:id="0">
    <w:p w14:paraId="020A01F7" w14:textId="77777777" w:rsidR="005A38A2" w:rsidRDefault="005A38A2" w:rsidP="003A46FD">
      <w:pPr>
        <w:spacing w:after="0" w:line="240" w:lineRule="auto"/>
      </w:pPr>
      <w:r>
        <w:continuationSeparator/>
      </w:r>
    </w:p>
  </w:footnote>
  <w:footnote w:type="continuationNotice" w:id="1">
    <w:p w14:paraId="1A10F97B" w14:textId="77777777" w:rsidR="005A38A2" w:rsidRDefault="005A38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1A8B4" w14:textId="5D7FE651" w:rsidR="003A46FD" w:rsidRDefault="00E61081">
    <w:pPr>
      <w:pStyle w:val="Intestazione"/>
    </w:pPr>
    <w:r w:rsidRPr="00B020E3">
      <w:rPr>
        <w:b/>
        <w:bCs/>
        <w:noProof/>
        <w:lang w:eastAsia="it-IT"/>
      </w:rPr>
      <w:drawing>
        <wp:anchor distT="0" distB="0" distL="114300" distR="114300" simplePos="0" relativeHeight="251658240" behindDoc="0" locked="0" layoutInCell="1" allowOverlap="1" wp14:anchorId="0EB3ABA3" wp14:editId="19CC16B4">
          <wp:simplePos x="0" y="0"/>
          <wp:positionH relativeFrom="column">
            <wp:posOffset>5063490</wp:posOffset>
          </wp:positionH>
          <wp:positionV relativeFrom="paragraph">
            <wp:posOffset>-371475</wp:posOffset>
          </wp:positionV>
          <wp:extent cx="904126" cy="328794"/>
          <wp:effectExtent l="0" t="0" r="0" b="0"/>
          <wp:wrapNone/>
          <wp:docPr id="2" name="Immagine 2" descr="Immagine che contiene testo, segnal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egnale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126" cy="328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7CFC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41FCB7C2"/>
    <w:lvl w:ilvl="0" w:tplc="7E38CF9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86E23098">
      <w:numFmt w:val="decimal"/>
      <w:lvlText w:val=""/>
      <w:lvlJc w:val="left"/>
    </w:lvl>
    <w:lvl w:ilvl="2" w:tplc="B1AA5DA4">
      <w:numFmt w:val="decimal"/>
      <w:lvlText w:val=""/>
      <w:lvlJc w:val="left"/>
    </w:lvl>
    <w:lvl w:ilvl="3" w:tplc="BD26F2E6">
      <w:numFmt w:val="decimal"/>
      <w:lvlText w:val=""/>
      <w:lvlJc w:val="left"/>
    </w:lvl>
    <w:lvl w:ilvl="4" w:tplc="1FAA1116">
      <w:numFmt w:val="decimal"/>
      <w:lvlText w:val=""/>
      <w:lvlJc w:val="left"/>
    </w:lvl>
    <w:lvl w:ilvl="5" w:tplc="E5404C80">
      <w:numFmt w:val="decimal"/>
      <w:lvlText w:val=""/>
      <w:lvlJc w:val="left"/>
    </w:lvl>
    <w:lvl w:ilvl="6" w:tplc="1DC6BD8C">
      <w:numFmt w:val="decimal"/>
      <w:lvlText w:val=""/>
      <w:lvlJc w:val="left"/>
    </w:lvl>
    <w:lvl w:ilvl="7" w:tplc="57C6D8B4">
      <w:numFmt w:val="decimal"/>
      <w:lvlText w:val=""/>
      <w:lvlJc w:val="left"/>
    </w:lvl>
    <w:lvl w:ilvl="8" w:tplc="23EC9FF6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2EE2EB40"/>
    <w:lvl w:ilvl="0" w:tplc="9D320B8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2A28A8D0">
      <w:numFmt w:val="decimal"/>
      <w:lvlText w:val=""/>
      <w:lvlJc w:val="left"/>
    </w:lvl>
    <w:lvl w:ilvl="2" w:tplc="BB368FFC">
      <w:numFmt w:val="decimal"/>
      <w:lvlText w:val=""/>
      <w:lvlJc w:val="left"/>
    </w:lvl>
    <w:lvl w:ilvl="3" w:tplc="506CB56A">
      <w:numFmt w:val="decimal"/>
      <w:lvlText w:val=""/>
      <w:lvlJc w:val="left"/>
    </w:lvl>
    <w:lvl w:ilvl="4" w:tplc="12023B48">
      <w:numFmt w:val="decimal"/>
      <w:lvlText w:val=""/>
      <w:lvlJc w:val="left"/>
    </w:lvl>
    <w:lvl w:ilvl="5" w:tplc="9DDEF0C4">
      <w:numFmt w:val="decimal"/>
      <w:lvlText w:val=""/>
      <w:lvlJc w:val="left"/>
    </w:lvl>
    <w:lvl w:ilvl="6" w:tplc="41C4641E">
      <w:numFmt w:val="decimal"/>
      <w:lvlText w:val=""/>
      <w:lvlJc w:val="left"/>
    </w:lvl>
    <w:lvl w:ilvl="7" w:tplc="62140238">
      <w:numFmt w:val="decimal"/>
      <w:lvlText w:val=""/>
      <w:lvlJc w:val="left"/>
    </w:lvl>
    <w:lvl w:ilvl="8" w:tplc="6B18155E">
      <w:numFmt w:val="decimal"/>
      <w:lvlText w:val=""/>
      <w:lvlJc w:val="left"/>
    </w:lvl>
  </w:abstractNum>
  <w:abstractNum w:abstractNumId="3" w15:restartNumberingAfterBreak="0">
    <w:nsid w:val="FFFFFF7F"/>
    <w:multiLevelType w:val="singleLevel"/>
    <w:tmpl w:val="75220A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9A91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00A5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6844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7275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AE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40EE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F6B0D"/>
    <w:multiLevelType w:val="hybridMultilevel"/>
    <w:tmpl w:val="6220E0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326F1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0A4BBA"/>
    <w:multiLevelType w:val="multilevel"/>
    <w:tmpl w:val="0DF00CD2"/>
    <w:lvl w:ilvl="0">
      <w:start w:val="1"/>
      <w:numFmt w:val="bullet"/>
      <w:lvlText w:val="l"/>
      <w:lvlJc w:val="left"/>
      <w:pPr>
        <w:ind w:left="927" w:hanging="360"/>
      </w:pPr>
      <w:rPr>
        <w:rFonts w:ascii="Wingdings" w:hAnsi="Wingdings" w:hint="default"/>
        <w:color w:val="0E466A"/>
        <w:sz w:val="18"/>
      </w:rPr>
    </w:lvl>
    <w:lvl w:ilvl="1">
      <w:start w:val="1"/>
      <w:numFmt w:val="bullet"/>
      <w:lvlText w:val="à"/>
      <w:lvlJc w:val="left"/>
      <w:pPr>
        <w:ind w:left="1701" w:hanging="774"/>
      </w:pPr>
      <w:rPr>
        <w:rFonts w:ascii="Wingdings" w:hAnsi="Wingdings" w:hint="default"/>
        <w:color w:val="0E466A"/>
      </w:rPr>
    </w:lvl>
    <w:lvl w:ilvl="2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36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72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807" w:hanging="360"/>
      </w:pPr>
      <w:rPr>
        <w:rFonts w:ascii="Symbol" w:hAnsi="Symbol" w:hint="default"/>
      </w:rPr>
    </w:lvl>
  </w:abstractNum>
  <w:abstractNum w:abstractNumId="13" w15:restartNumberingAfterBreak="0">
    <w:nsid w:val="070879A5"/>
    <w:multiLevelType w:val="hybridMultilevel"/>
    <w:tmpl w:val="DEC6123E"/>
    <w:lvl w:ilvl="0" w:tplc="F7C6FF4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0E466A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AE1A6F"/>
    <w:multiLevelType w:val="multilevel"/>
    <w:tmpl w:val="CE6E0A4A"/>
    <w:lvl w:ilvl="0">
      <w:start w:val="1"/>
      <w:numFmt w:val="decimal"/>
      <w:lvlText w:val="%1."/>
      <w:lvlJc w:val="left"/>
      <w:pPr>
        <w:ind w:left="927" w:hanging="360"/>
      </w:pPr>
      <w:rPr>
        <w:rFonts w:asciiTheme="majorHAnsi" w:hAnsiTheme="majorHAnsi" w:hint="default"/>
        <w:color w:val="0E466A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DC53F2"/>
    <w:multiLevelType w:val="hybridMultilevel"/>
    <w:tmpl w:val="D05293F4"/>
    <w:lvl w:ilvl="0" w:tplc="923811B0">
      <w:start w:val="1"/>
      <w:numFmt w:val="decimal"/>
      <w:pStyle w:val="ELENCOnumerato"/>
      <w:lvlText w:val="%1."/>
      <w:lvlJc w:val="left"/>
      <w:pPr>
        <w:ind w:left="927" w:hanging="360"/>
      </w:pPr>
      <w:rPr>
        <w:rFonts w:asciiTheme="majorHAnsi" w:hAnsiTheme="majorHAnsi" w:hint="default"/>
        <w:color w:val="0363C2"/>
        <w:sz w:val="4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0328C6"/>
    <w:multiLevelType w:val="multilevel"/>
    <w:tmpl w:val="C6CE7D10"/>
    <w:lvl w:ilvl="0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  <w:color w:val="0E466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D77DD9"/>
    <w:multiLevelType w:val="multilevel"/>
    <w:tmpl w:val="CE6E0A4A"/>
    <w:lvl w:ilvl="0">
      <w:start w:val="1"/>
      <w:numFmt w:val="decimal"/>
      <w:lvlText w:val="%1."/>
      <w:lvlJc w:val="left"/>
      <w:pPr>
        <w:ind w:left="928" w:hanging="360"/>
      </w:pPr>
      <w:rPr>
        <w:rFonts w:asciiTheme="majorHAnsi" w:hAnsiTheme="majorHAnsi" w:hint="default"/>
        <w:color w:val="0E466A"/>
        <w:sz w:val="28"/>
      </w:rPr>
    </w:lvl>
    <w:lvl w:ilvl="1">
      <w:start w:val="1"/>
      <w:numFmt w:val="lowerLetter"/>
      <w:lvlText w:val="%2."/>
      <w:lvlJc w:val="left"/>
      <w:pPr>
        <w:ind w:left="1441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1" w:hanging="360"/>
      </w:pPr>
    </w:lvl>
    <w:lvl w:ilvl="4">
      <w:start w:val="1"/>
      <w:numFmt w:val="lowerLetter"/>
      <w:lvlText w:val="%5."/>
      <w:lvlJc w:val="left"/>
      <w:pPr>
        <w:ind w:left="3601" w:hanging="360"/>
      </w:pPr>
    </w:lvl>
    <w:lvl w:ilvl="5">
      <w:start w:val="1"/>
      <w:numFmt w:val="lowerRoman"/>
      <w:lvlText w:val="%6."/>
      <w:lvlJc w:val="right"/>
      <w:pPr>
        <w:ind w:left="4321" w:hanging="180"/>
      </w:pPr>
    </w:lvl>
    <w:lvl w:ilvl="6">
      <w:start w:val="1"/>
      <w:numFmt w:val="decimal"/>
      <w:lvlText w:val="%7."/>
      <w:lvlJc w:val="left"/>
      <w:pPr>
        <w:ind w:left="5041" w:hanging="360"/>
      </w:pPr>
    </w:lvl>
    <w:lvl w:ilvl="7">
      <w:start w:val="1"/>
      <w:numFmt w:val="lowerLetter"/>
      <w:lvlText w:val="%8."/>
      <w:lvlJc w:val="left"/>
      <w:pPr>
        <w:ind w:left="5761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8" w15:restartNumberingAfterBreak="0">
    <w:nsid w:val="1DE805D0"/>
    <w:multiLevelType w:val="hybridMultilevel"/>
    <w:tmpl w:val="6F1025C6"/>
    <w:lvl w:ilvl="0" w:tplc="F7C6FF4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0E466A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322A75"/>
    <w:multiLevelType w:val="multilevel"/>
    <w:tmpl w:val="3A3EE0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0E466A"/>
        <w:sz w:val="18"/>
      </w:rPr>
    </w:lvl>
    <w:lvl w:ilvl="1">
      <w:start w:val="1"/>
      <w:numFmt w:val="bullet"/>
      <w:lvlText w:val="à"/>
      <w:lvlJc w:val="left"/>
      <w:pPr>
        <w:ind w:left="1701" w:hanging="774"/>
      </w:pPr>
      <w:rPr>
        <w:rFonts w:ascii="Wingdings" w:hAnsi="Wingdings" w:hint="default"/>
        <w:color w:val="0E466A"/>
      </w:rPr>
    </w:lvl>
    <w:lvl w:ilvl="2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36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72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807" w:hanging="360"/>
      </w:pPr>
      <w:rPr>
        <w:rFonts w:ascii="Symbol" w:hAnsi="Symbol" w:hint="default"/>
      </w:rPr>
    </w:lvl>
  </w:abstractNum>
  <w:abstractNum w:abstractNumId="20" w15:restartNumberingAfterBreak="0">
    <w:nsid w:val="2ABF20FC"/>
    <w:multiLevelType w:val="hybridMultilevel"/>
    <w:tmpl w:val="256CEA2E"/>
    <w:lvl w:ilvl="0" w:tplc="AC2475F4">
      <w:start w:val="1"/>
      <w:numFmt w:val="bullet"/>
      <w:pStyle w:val="ELENCOpuntatolivello2"/>
      <w:lvlText w:val="à"/>
      <w:lvlJc w:val="left"/>
      <w:pPr>
        <w:ind w:left="1134" w:hanging="567"/>
      </w:pPr>
      <w:rPr>
        <w:rFonts w:ascii="Wingdings" w:hAnsi="Wingdings" w:hint="default"/>
        <w:color w:val="0E466A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F2396A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E1730AE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2E333F8"/>
    <w:multiLevelType w:val="multilevel"/>
    <w:tmpl w:val="EC46D7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0E466A"/>
        <w:sz w:val="18"/>
      </w:rPr>
    </w:lvl>
    <w:lvl w:ilvl="1">
      <w:start w:val="1"/>
      <w:numFmt w:val="bullet"/>
      <w:lvlText w:val="à"/>
      <w:lvlJc w:val="left"/>
      <w:pPr>
        <w:ind w:left="1701" w:hanging="774"/>
      </w:pPr>
      <w:rPr>
        <w:rFonts w:ascii="Wingdings" w:hAnsi="Wingdings" w:hint="default"/>
        <w:color w:val="0E466A"/>
      </w:rPr>
    </w:lvl>
    <w:lvl w:ilvl="2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36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72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807" w:hanging="360"/>
      </w:pPr>
      <w:rPr>
        <w:rFonts w:ascii="Symbol" w:hAnsi="Symbol" w:hint="default"/>
      </w:rPr>
    </w:lvl>
  </w:abstractNum>
  <w:abstractNum w:abstractNumId="24" w15:restartNumberingAfterBreak="0">
    <w:nsid w:val="43B52B2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AC5327A"/>
    <w:multiLevelType w:val="hybridMultilevel"/>
    <w:tmpl w:val="482C2B80"/>
    <w:lvl w:ilvl="0" w:tplc="59348A78">
      <w:start w:val="1"/>
      <w:numFmt w:val="bullet"/>
      <w:lvlText w:val="l"/>
      <w:lvlJc w:val="left"/>
      <w:pPr>
        <w:ind w:left="927" w:hanging="360"/>
      </w:pPr>
      <w:rPr>
        <w:rFonts w:ascii="Wingdings" w:hAnsi="Wingdings" w:hint="default"/>
        <w:color w:val="0E466A"/>
        <w:sz w:val="18"/>
      </w:rPr>
    </w:lvl>
    <w:lvl w:ilvl="1" w:tplc="BAAE1794">
      <w:start w:val="1"/>
      <w:numFmt w:val="bullet"/>
      <w:lvlText w:val="à"/>
      <w:lvlJc w:val="left"/>
      <w:pPr>
        <w:ind w:left="1701" w:hanging="774"/>
      </w:pPr>
      <w:rPr>
        <w:rFonts w:ascii="Wingdings" w:hAnsi="Wingdings" w:hint="default"/>
        <w:color w:val="0E466A"/>
      </w:rPr>
    </w:lvl>
    <w:lvl w:ilvl="2" w:tplc="FD24018A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551EB076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4" w:tplc="3D428F12">
      <w:start w:val="1"/>
      <w:numFmt w:val="bullet"/>
      <w:lvlText w:val=""/>
      <w:lvlJc w:val="left"/>
      <w:pPr>
        <w:ind w:left="2367" w:hanging="360"/>
      </w:pPr>
      <w:rPr>
        <w:rFonts w:ascii="Symbol" w:hAnsi="Symbol" w:hint="default"/>
      </w:rPr>
    </w:lvl>
    <w:lvl w:ilvl="5" w:tplc="0DDAC876">
      <w:start w:val="1"/>
      <w:numFmt w:val="bullet"/>
      <w:lvlText w:val=""/>
      <w:lvlJc w:val="left"/>
      <w:pPr>
        <w:ind w:left="2727" w:hanging="360"/>
      </w:pPr>
      <w:rPr>
        <w:rFonts w:ascii="Wingdings" w:hAnsi="Wingdings" w:hint="default"/>
      </w:rPr>
    </w:lvl>
    <w:lvl w:ilvl="6" w:tplc="07E66416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7" w:tplc="1744F88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8" w:tplc="129ADFC0">
      <w:start w:val="1"/>
      <w:numFmt w:val="bullet"/>
      <w:lvlText w:val=""/>
      <w:lvlJc w:val="left"/>
      <w:pPr>
        <w:ind w:left="3807" w:hanging="360"/>
      </w:pPr>
      <w:rPr>
        <w:rFonts w:ascii="Symbol" w:hAnsi="Symbol" w:hint="default"/>
      </w:rPr>
    </w:lvl>
  </w:abstractNum>
  <w:abstractNum w:abstractNumId="26" w15:restartNumberingAfterBreak="0">
    <w:nsid w:val="4B832FF0"/>
    <w:multiLevelType w:val="hybridMultilevel"/>
    <w:tmpl w:val="5E1CB936"/>
    <w:lvl w:ilvl="0" w:tplc="9FECC8C0">
      <w:start w:val="1"/>
      <w:numFmt w:val="bullet"/>
      <w:lvlText w:val="l"/>
      <w:lvlJc w:val="left"/>
      <w:pPr>
        <w:ind w:left="927" w:hanging="360"/>
      </w:pPr>
      <w:rPr>
        <w:rFonts w:ascii="Wingdings" w:hAnsi="Wingdings" w:hint="default"/>
        <w:color w:val="0E466A"/>
        <w:sz w:val="18"/>
      </w:rPr>
    </w:lvl>
    <w:lvl w:ilvl="1" w:tplc="16BCA6A6">
      <w:start w:val="1"/>
      <w:numFmt w:val="bullet"/>
      <w:lvlText w:val="à"/>
      <w:lvlJc w:val="left"/>
      <w:pPr>
        <w:tabs>
          <w:tab w:val="num" w:pos="1701"/>
        </w:tabs>
        <w:ind w:left="1701" w:hanging="774"/>
      </w:pPr>
      <w:rPr>
        <w:rFonts w:ascii="Wingdings" w:hAnsi="Wingdings" w:hint="default"/>
        <w:color w:val="0E466A"/>
      </w:rPr>
    </w:lvl>
    <w:lvl w:ilvl="2" w:tplc="B2C24512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598A764C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4" w:tplc="BC7EDBA2">
      <w:start w:val="1"/>
      <w:numFmt w:val="bullet"/>
      <w:lvlText w:val=""/>
      <w:lvlJc w:val="left"/>
      <w:pPr>
        <w:ind w:left="2367" w:hanging="360"/>
      </w:pPr>
      <w:rPr>
        <w:rFonts w:ascii="Symbol" w:hAnsi="Symbol" w:hint="default"/>
      </w:rPr>
    </w:lvl>
    <w:lvl w:ilvl="5" w:tplc="6C4E8540">
      <w:start w:val="1"/>
      <w:numFmt w:val="bullet"/>
      <w:lvlText w:val=""/>
      <w:lvlJc w:val="left"/>
      <w:pPr>
        <w:ind w:left="2727" w:hanging="360"/>
      </w:pPr>
      <w:rPr>
        <w:rFonts w:ascii="Wingdings" w:hAnsi="Wingdings" w:hint="default"/>
      </w:rPr>
    </w:lvl>
    <w:lvl w:ilvl="6" w:tplc="8CD2D642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7" w:tplc="34B4314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8" w:tplc="0CFC8B5E">
      <w:start w:val="1"/>
      <w:numFmt w:val="bullet"/>
      <w:lvlText w:val=""/>
      <w:lvlJc w:val="left"/>
      <w:pPr>
        <w:ind w:left="3807" w:hanging="360"/>
      </w:pPr>
      <w:rPr>
        <w:rFonts w:ascii="Symbol" w:hAnsi="Symbol" w:hint="default"/>
      </w:rPr>
    </w:lvl>
  </w:abstractNum>
  <w:abstractNum w:abstractNumId="27" w15:restartNumberingAfterBreak="0">
    <w:nsid w:val="4FA24EB8"/>
    <w:multiLevelType w:val="hybridMultilevel"/>
    <w:tmpl w:val="0E40315A"/>
    <w:lvl w:ilvl="0" w:tplc="251637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70D5C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C30C5FB6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plc="1D721B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6E4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680D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D6A6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F8B2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7A42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786EA0"/>
    <w:multiLevelType w:val="hybridMultilevel"/>
    <w:tmpl w:val="A2180A80"/>
    <w:lvl w:ilvl="0" w:tplc="C00C2996">
      <w:start w:val="1"/>
      <w:numFmt w:val="decimal"/>
      <w:lvlText w:val="%1."/>
      <w:lvlJc w:val="left"/>
      <w:pPr>
        <w:ind w:left="720" w:hanging="360"/>
      </w:pPr>
    </w:lvl>
    <w:lvl w:ilvl="1" w:tplc="D4266426">
      <w:start w:val="1"/>
      <w:numFmt w:val="lowerLetter"/>
      <w:lvlText w:val="%2."/>
      <w:lvlJc w:val="left"/>
      <w:pPr>
        <w:ind w:left="1440" w:hanging="360"/>
      </w:pPr>
    </w:lvl>
    <w:lvl w:ilvl="2" w:tplc="87BA8940">
      <w:start w:val="1"/>
      <w:numFmt w:val="lowerRoman"/>
      <w:lvlText w:val="%3."/>
      <w:lvlJc w:val="right"/>
      <w:pPr>
        <w:ind w:left="2160" w:hanging="180"/>
      </w:pPr>
    </w:lvl>
    <w:lvl w:ilvl="3" w:tplc="F9F82A3E">
      <w:start w:val="1"/>
      <w:numFmt w:val="decimal"/>
      <w:lvlText w:val="%4."/>
      <w:lvlJc w:val="left"/>
      <w:pPr>
        <w:ind w:left="2880" w:hanging="360"/>
      </w:pPr>
    </w:lvl>
    <w:lvl w:ilvl="4" w:tplc="E50C9F26">
      <w:start w:val="1"/>
      <w:numFmt w:val="lowerLetter"/>
      <w:lvlText w:val="%5."/>
      <w:lvlJc w:val="left"/>
      <w:pPr>
        <w:ind w:left="3600" w:hanging="360"/>
      </w:pPr>
    </w:lvl>
    <w:lvl w:ilvl="5" w:tplc="E0FCB202">
      <w:start w:val="1"/>
      <w:numFmt w:val="lowerRoman"/>
      <w:lvlText w:val="%6."/>
      <w:lvlJc w:val="right"/>
      <w:pPr>
        <w:ind w:left="4320" w:hanging="180"/>
      </w:pPr>
    </w:lvl>
    <w:lvl w:ilvl="6" w:tplc="8F728C38">
      <w:start w:val="1"/>
      <w:numFmt w:val="decimal"/>
      <w:lvlText w:val="%7."/>
      <w:lvlJc w:val="left"/>
      <w:pPr>
        <w:ind w:left="5040" w:hanging="360"/>
      </w:pPr>
    </w:lvl>
    <w:lvl w:ilvl="7" w:tplc="CCD21A96">
      <w:start w:val="1"/>
      <w:numFmt w:val="lowerLetter"/>
      <w:lvlText w:val="%8."/>
      <w:lvlJc w:val="left"/>
      <w:pPr>
        <w:ind w:left="5760" w:hanging="360"/>
      </w:pPr>
    </w:lvl>
    <w:lvl w:ilvl="8" w:tplc="45785E6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B78D9"/>
    <w:multiLevelType w:val="hybridMultilevel"/>
    <w:tmpl w:val="5E1CB936"/>
    <w:lvl w:ilvl="0" w:tplc="9688831A">
      <w:start w:val="1"/>
      <w:numFmt w:val="bullet"/>
      <w:lvlText w:val="l"/>
      <w:lvlJc w:val="left"/>
      <w:pPr>
        <w:ind w:left="927" w:hanging="360"/>
      </w:pPr>
      <w:rPr>
        <w:rFonts w:ascii="Wingdings" w:hAnsi="Wingdings" w:hint="default"/>
        <w:color w:val="0E466A"/>
        <w:sz w:val="18"/>
      </w:rPr>
    </w:lvl>
    <w:lvl w:ilvl="1" w:tplc="DC707394">
      <w:start w:val="1"/>
      <w:numFmt w:val="bullet"/>
      <w:lvlText w:val="à"/>
      <w:lvlJc w:val="left"/>
      <w:pPr>
        <w:tabs>
          <w:tab w:val="num" w:pos="1701"/>
        </w:tabs>
        <w:ind w:left="1701" w:hanging="774"/>
      </w:pPr>
      <w:rPr>
        <w:rFonts w:ascii="Wingdings" w:hAnsi="Wingdings" w:hint="default"/>
        <w:color w:val="0E466A"/>
      </w:rPr>
    </w:lvl>
    <w:lvl w:ilvl="2" w:tplc="8AAA28A8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11EE384C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4" w:tplc="46C446D2">
      <w:start w:val="1"/>
      <w:numFmt w:val="bullet"/>
      <w:lvlText w:val=""/>
      <w:lvlJc w:val="left"/>
      <w:pPr>
        <w:ind w:left="2367" w:hanging="360"/>
      </w:pPr>
      <w:rPr>
        <w:rFonts w:ascii="Symbol" w:hAnsi="Symbol" w:hint="default"/>
      </w:rPr>
    </w:lvl>
    <w:lvl w:ilvl="5" w:tplc="50CAB26C">
      <w:start w:val="1"/>
      <w:numFmt w:val="bullet"/>
      <w:lvlText w:val=""/>
      <w:lvlJc w:val="left"/>
      <w:pPr>
        <w:ind w:left="2727" w:hanging="360"/>
      </w:pPr>
      <w:rPr>
        <w:rFonts w:ascii="Wingdings" w:hAnsi="Wingdings" w:hint="default"/>
      </w:rPr>
    </w:lvl>
    <w:lvl w:ilvl="6" w:tplc="47D2BB18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7" w:tplc="1902C33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8" w:tplc="83442FAE">
      <w:start w:val="1"/>
      <w:numFmt w:val="bullet"/>
      <w:lvlText w:val=""/>
      <w:lvlJc w:val="left"/>
      <w:pPr>
        <w:ind w:left="3807" w:hanging="360"/>
      </w:pPr>
      <w:rPr>
        <w:rFonts w:ascii="Symbol" w:hAnsi="Symbol" w:hint="default"/>
      </w:rPr>
    </w:lvl>
  </w:abstractNum>
  <w:abstractNum w:abstractNumId="30" w15:restartNumberingAfterBreak="0">
    <w:nsid w:val="564D140E"/>
    <w:multiLevelType w:val="multilevel"/>
    <w:tmpl w:val="B0648C78"/>
    <w:lvl w:ilvl="0">
      <w:start w:val="1"/>
      <w:numFmt w:val="bullet"/>
      <w:lvlText w:val="l"/>
      <w:lvlJc w:val="left"/>
      <w:pPr>
        <w:ind w:left="927" w:hanging="360"/>
      </w:pPr>
      <w:rPr>
        <w:rFonts w:ascii="Wingdings" w:hAnsi="Wingdings" w:hint="default"/>
        <w:color w:val="0E466A"/>
        <w:sz w:val="20"/>
      </w:rPr>
    </w:lvl>
    <w:lvl w:ilvl="1">
      <w:start w:val="1"/>
      <w:numFmt w:val="bullet"/>
      <w:lvlText w:val="à"/>
      <w:lvlJc w:val="left"/>
      <w:pPr>
        <w:ind w:left="1287" w:hanging="360"/>
      </w:pPr>
      <w:rPr>
        <w:rFonts w:ascii="Wingdings" w:hAnsi="Wingdings" w:hint="default"/>
        <w:color w:val="0E466A"/>
      </w:rPr>
    </w:lvl>
    <w:lvl w:ilvl="2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36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72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807" w:hanging="360"/>
      </w:pPr>
      <w:rPr>
        <w:rFonts w:ascii="Symbol" w:hAnsi="Symbol" w:hint="default"/>
      </w:rPr>
    </w:lvl>
  </w:abstractNum>
  <w:abstractNum w:abstractNumId="31" w15:restartNumberingAfterBreak="0">
    <w:nsid w:val="582B3B1E"/>
    <w:multiLevelType w:val="hybridMultilevel"/>
    <w:tmpl w:val="B39632D8"/>
    <w:lvl w:ilvl="0" w:tplc="E2021A86">
      <w:start w:val="1"/>
      <w:numFmt w:val="bullet"/>
      <w:pStyle w:val="ELENCOpuntatolivello1"/>
      <w:lvlText w:val=""/>
      <w:lvlJc w:val="left"/>
      <w:pPr>
        <w:ind w:left="927" w:hanging="360"/>
      </w:pPr>
      <w:rPr>
        <w:rFonts w:ascii="Symbol" w:hAnsi="Symbol" w:hint="default"/>
        <w:color w:val="0E466A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10ADB"/>
    <w:multiLevelType w:val="multilevel"/>
    <w:tmpl w:val="DACECF3C"/>
    <w:lvl w:ilvl="0">
      <w:start w:val="1"/>
      <w:numFmt w:val="bullet"/>
      <w:lvlText w:val="l"/>
      <w:lvlJc w:val="left"/>
      <w:pPr>
        <w:ind w:left="927" w:hanging="360"/>
      </w:pPr>
      <w:rPr>
        <w:rFonts w:ascii="Wingdings" w:hAnsi="Wingdings" w:hint="default"/>
        <w:color w:val="0E466A"/>
        <w:sz w:val="18"/>
      </w:rPr>
    </w:lvl>
    <w:lvl w:ilvl="1">
      <w:start w:val="1"/>
      <w:numFmt w:val="bullet"/>
      <w:lvlText w:val="à"/>
      <w:lvlJc w:val="left"/>
      <w:pPr>
        <w:ind w:left="1701" w:hanging="774"/>
      </w:pPr>
      <w:rPr>
        <w:rFonts w:ascii="Wingdings" w:hAnsi="Wingdings" w:hint="default"/>
        <w:color w:val="0E466A"/>
      </w:rPr>
    </w:lvl>
    <w:lvl w:ilvl="2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36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72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807" w:hanging="360"/>
      </w:pPr>
      <w:rPr>
        <w:rFonts w:ascii="Symbol" w:hAnsi="Symbol" w:hint="default"/>
      </w:rPr>
    </w:lvl>
  </w:abstractNum>
  <w:abstractNum w:abstractNumId="33" w15:restartNumberingAfterBreak="0">
    <w:nsid w:val="6FE7356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11041F6"/>
    <w:multiLevelType w:val="multilevel"/>
    <w:tmpl w:val="041E75E8"/>
    <w:lvl w:ilvl="0">
      <w:start w:val="1"/>
      <w:numFmt w:val="bullet"/>
      <w:lvlText w:val="l"/>
      <w:lvlJc w:val="left"/>
      <w:pPr>
        <w:ind w:left="927" w:hanging="360"/>
      </w:pPr>
      <w:rPr>
        <w:rFonts w:ascii="Wingdings" w:hAnsi="Wingdings" w:hint="default"/>
        <w:color w:val="0E466A"/>
        <w:sz w:val="18"/>
      </w:rPr>
    </w:lvl>
    <w:lvl w:ilvl="1">
      <w:start w:val="1"/>
      <w:numFmt w:val="bullet"/>
      <w:lvlText w:val="à"/>
      <w:lvlJc w:val="left"/>
      <w:pPr>
        <w:ind w:left="1701" w:hanging="774"/>
      </w:pPr>
      <w:rPr>
        <w:rFonts w:ascii="Wingdings" w:hAnsi="Wingdings" w:hint="default"/>
        <w:color w:val="0E466A"/>
      </w:rPr>
    </w:lvl>
    <w:lvl w:ilvl="2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36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72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807" w:hanging="360"/>
      </w:pPr>
      <w:rPr>
        <w:rFonts w:ascii="Symbol" w:hAnsi="Symbol" w:hint="default"/>
      </w:rPr>
    </w:lvl>
  </w:abstractNum>
  <w:abstractNum w:abstractNumId="35" w15:restartNumberingAfterBreak="0">
    <w:nsid w:val="74FC44DD"/>
    <w:multiLevelType w:val="multilevel"/>
    <w:tmpl w:val="B7D05ADA"/>
    <w:lvl w:ilvl="0">
      <w:start w:val="1"/>
      <w:numFmt w:val="bullet"/>
      <w:lvlText w:val="l"/>
      <w:lvlJc w:val="left"/>
      <w:pPr>
        <w:ind w:left="927" w:hanging="360"/>
      </w:pPr>
      <w:rPr>
        <w:rFonts w:ascii="Wingdings" w:hAnsi="Wingdings" w:hint="default"/>
        <w:color w:val="0E466A"/>
        <w:sz w:val="18"/>
      </w:rPr>
    </w:lvl>
    <w:lvl w:ilvl="1">
      <w:start w:val="1"/>
      <w:numFmt w:val="bullet"/>
      <w:lvlText w:val="à"/>
      <w:lvlJc w:val="left"/>
      <w:pPr>
        <w:tabs>
          <w:tab w:val="num" w:pos="1701"/>
        </w:tabs>
        <w:ind w:left="1701" w:hanging="774"/>
      </w:pPr>
      <w:rPr>
        <w:rFonts w:ascii="Wingdings" w:hAnsi="Wingdings" w:hint="default"/>
        <w:color w:val="0E466A"/>
      </w:rPr>
    </w:lvl>
    <w:lvl w:ilvl="2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36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72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807" w:hanging="360"/>
      </w:pPr>
      <w:rPr>
        <w:rFonts w:ascii="Symbol" w:hAnsi="Symbol" w:hint="default"/>
      </w:rPr>
    </w:lvl>
  </w:abstractNum>
  <w:abstractNum w:abstractNumId="36" w15:restartNumberingAfterBreak="0">
    <w:nsid w:val="765D10EB"/>
    <w:multiLevelType w:val="hybridMultilevel"/>
    <w:tmpl w:val="4CACE0FE"/>
    <w:lvl w:ilvl="0" w:tplc="000E8490">
      <w:start w:val="1"/>
      <w:numFmt w:val="bullet"/>
      <w:pStyle w:val="ELENCOuntatolivello3"/>
      <w:lvlText w:val=""/>
      <w:lvlJc w:val="left"/>
      <w:pPr>
        <w:ind w:left="1134" w:hanging="567"/>
      </w:pPr>
      <w:rPr>
        <w:rFonts w:ascii="Wingdings" w:hAnsi="Wingdings" w:hint="default"/>
        <w:color w:val="767171" w:themeColor="background2" w:themeShade="8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F48C5"/>
    <w:multiLevelType w:val="hybridMultilevel"/>
    <w:tmpl w:val="C4E4E70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A6C5A56"/>
    <w:multiLevelType w:val="multilevel"/>
    <w:tmpl w:val="C84A67DE"/>
    <w:lvl w:ilvl="0">
      <w:start w:val="1"/>
      <w:numFmt w:val="bullet"/>
      <w:lvlText w:val="l"/>
      <w:lvlJc w:val="left"/>
      <w:pPr>
        <w:ind w:left="360" w:hanging="360"/>
      </w:pPr>
      <w:rPr>
        <w:rFonts w:ascii="Wingdings" w:hAnsi="Wingdings" w:hint="default"/>
        <w:color w:val="0E466A"/>
      </w:rPr>
    </w:lvl>
    <w:lvl w:ilvl="1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  <w:color w:val="0E466A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712116987">
    <w:abstractNumId w:val="27"/>
  </w:num>
  <w:num w:numId="2" w16cid:durableId="1479686022">
    <w:abstractNumId w:val="10"/>
  </w:num>
  <w:num w:numId="3" w16cid:durableId="1128157443">
    <w:abstractNumId w:val="4"/>
  </w:num>
  <w:num w:numId="4" w16cid:durableId="1443307356">
    <w:abstractNumId w:val="5"/>
  </w:num>
  <w:num w:numId="5" w16cid:durableId="1109205531">
    <w:abstractNumId w:val="6"/>
  </w:num>
  <w:num w:numId="6" w16cid:durableId="1465464884">
    <w:abstractNumId w:val="7"/>
  </w:num>
  <w:num w:numId="7" w16cid:durableId="1261521449">
    <w:abstractNumId w:val="9"/>
  </w:num>
  <w:num w:numId="8" w16cid:durableId="36054231">
    <w:abstractNumId w:val="0"/>
  </w:num>
  <w:num w:numId="9" w16cid:durableId="614757208">
    <w:abstractNumId w:val="1"/>
  </w:num>
  <w:num w:numId="10" w16cid:durableId="1712147234">
    <w:abstractNumId w:val="2"/>
  </w:num>
  <w:num w:numId="11" w16cid:durableId="793526835">
    <w:abstractNumId w:val="3"/>
  </w:num>
  <w:num w:numId="12" w16cid:durableId="981273115">
    <w:abstractNumId w:val="8"/>
  </w:num>
  <w:num w:numId="13" w16cid:durableId="1187215302">
    <w:abstractNumId w:val="37"/>
  </w:num>
  <w:num w:numId="14" w16cid:durableId="352462408">
    <w:abstractNumId w:val="29"/>
  </w:num>
  <w:num w:numId="15" w16cid:durableId="1326472037">
    <w:abstractNumId w:val="16"/>
  </w:num>
  <w:num w:numId="16" w16cid:durableId="485056144">
    <w:abstractNumId w:val="38"/>
  </w:num>
  <w:num w:numId="17" w16cid:durableId="1230111425">
    <w:abstractNumId w:val="30"/>
  </w:num>
  <w:num w:numId="18" w16cid:durableId="2014336510">
    <w:abstractNumId w:val="12"/>
  </w:num>
  <w:num w:numId="19" w16cid:durableId="2044670535">
    <w:abstractNumId w:val="35"/>
  </w:num>
  <w:num w:numId="20" w16cid:durableId="1146706634">
    <w:abstractNumId w:val="26"/>
  </w:num>
  <w:num w:numId="21" w16cid:durableId="432943265">
    <w:abstractNumId w:val="25"/>
  </w:num>
  <w:num w:numId="22" w16cid:durableId="959260116">
    <w:abstractNumId w:val="23"/>
  </w:num>
  <w:num w:numId="23" w16cid:durableId="1719275614">
    <w:abstractNumId w:val="34"/>
  </w:num>
  <w:num w:numId="24" w16cid:durableId="1299995382">
    <w:abstractNumId w:val="19"/>
  </w:num>
  <w:num w:numId="25" w16cid:durableId="207108158">
    <w:abstractNumId w:val="13"/>
  </w:num>
  <w:num w:numId="26" w16cid:durableId="289015472">
    <w:abstractNumId w:val="18"/>
  </w:num>
  <w:num w:numId="27" w16cid:durableId="103114238">
    <w:abstractNumId w:val="31"/>
  </w:num>
  <w:num w:numId="28" w16cid:durableId="1949849229">
    <w:abstractNumId w:val="20"/>
  </w:num>
  <w:num w:numId="29" w16cid:durableId="1589651015">
    <w:abstractNumId w:val="36"/>
  </w:num>
  <w:num w:numId="30" w16cid:durableId="740907117">
    <w:abstractNumId w:val="32"/>
  </w:num>
  <w:num w:numId="31" w16cid:durableId="523134386">
    <w:abstractNumId w:val="15"/>
  </w:num>
  <w:num w:numId="32" w16cid:durableId="1794246447">
    <w:abstractNumId w:val="28"/>
  </w:num>
  <w:num w:numId="33" w16cid:durableId="438841950">
    <w:abstractNumId w:val="11"/>
  </w:num>
  <w:num w:numId="34" w16cid:durableId="996689177">
    <w:abstractNumId w:val="21"/>
  </w:num>
  <w:num w:numId="35" w16cid:durableId="1933664296">
    <w:abstractNumId w:val="24"/>
  </w:num>
  <w:num w:numId="36" w16cid:durableId="2117406206">
    <w:abstractNumId w:val="17"/>
  </w:num>
  <w:num w:numId="37" w16cid:durableId="351759023">
    <w:abstractNumId w:val="33"/>
  </w:num>
  <w:num w:numId="38" w16cid:durableId="1841699775">
    <w:abstractNumId w:val="14"/>
  </w:num>
  <w:num w:numId="39" w16cid:durableId="12274506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8C1"/>
    <w:rsid w:val="0001364D"/>
    <w:rsid w:val="00024726"/>
    <w:rsid w:val="000370B0"/>
    <w:rsid w:val="00062588"/>
    <w:rsid w:val="000850B6"/>
    <w:rsid w:val="000C6308"/>
    <w:rsid w:val="000D703B"/>
    <w:rsid w:val="00103BBA"/>
    <w:rsid w:val="001060EA"/>
    <w:rsid w:val="001405F7"/>
    <w:rsid w:val="001738CA"/>
    <w:rsid w:val="001E4D71"/>
    <w:rsid w:val="0020530B"/>
    <w:rsid w:val="00216834"/>
    <w:rsid w:val="00223915"/>
    <w:rsid w:val="00263547"/>
    <w:rsid w:val="002B601C"/>
    <w:rsid w:val="002F208D"/>
    <w:rsid w:val="002F7D8A"/>
    <w:rsid w:val="00343177"/>
    <w:rsid w:val="0035107A"/>
    <w:rsid w:val="003742E5"/>
    <w:rsid w:val="003A46FD"/>
    <w:rsid w:val="00435C8D"/>
    <w:rsid w:val="004567CA"/>
    <w:rsid w:val="00464C86"/>
    <w:rsid w:val="00465F80"/>
    <w:rsid w:val="004B46F3"/>
    <w:rsid w:val="004C2826"/>
    <w:rsid w:val="004D4938"/>
    <w:rsid w:val="00501E3F"/>
    <w:rsid w:val="00513BDF"/>
    <w:rsid w:val="00564C93"/>
    <w:rsid w:val="00597371"/>
    <w:rsid w:val="005A3262"/>
    <w:rsid w:val="005A38A2"/>
    <w:rsid w:val="005A3F18"/>
    <w:rsid w:val="005D3D1A"/>
    <w:rsid w:val="005E2663"/>
    <w:rsid w:val="005F124F"/>
    <w:rsid w:val="005F25CC"/>
    <w:rsid w:val="00630636"/>
    <w:rsid w:val="00647014"/>
    <w:rsid w:val="00657166"/>
    <w:rsid w:val="006654F6"/>
    <w:rsid w:val="00680398"/>
    <w:rsid w:val="00681D6E"/>
    <w:rsid w:val="006A5AFB"/>
    <w:rsid w:val="006C3186"/>
    <w:rsid w:val="006F7645"/>
    <w:rsid w:val="00711F77"/>
    <w:rsid w:val="007159BD"/>
    <w:rsid w:val="00721E2A"/>
    <w:rsid w:val="007569AF"/>
    <w:rsid w:val="007C1952"/>
    <w:rsid w:val="007D0E8F"/>
    <w:rsid w:val="007D3D3E"/>
    <w:rsid w:val="00815560"/>
    <w:rsid w:val="008854A5"/>
    <w:rsid w:val="008B666C"/>
    <w:rsid w:val="008C23A2"/>
    <w:rsid w:val="008C48C1"/>
    <w:rsid w:val="00936708"/>
    <w:rsid w:val="00973AC0"/>
    <w:rsid w:val="00A73CA4"/>
    <w:rsid w:val="00AA0B23"/>
    <w:rsid w:val="00AC7B96"/>
    <w:rsid w:val="00AE3AB6"/>
    <w:rsid w:val="00AF15E3"/>
    <w:rsid w:val="00AF3209"/>
    <w:rsid w:val="00B1397E"/>
    <w:rsid w:val="00B22368"/>
    <w:rsid w:val="00B64142"/>
    <w:rsid w:val="00B77DF9"/>
    <w:rsid w:val="00B943AE"/>
    <w:rsid w:val="00B94912"/>
    <w:rsid w:val="00BE223C"/>
    <w:rsid w:val="00C42173"/>
    <w:rsid w:val="00C86563"/>
    <w:rsid w:val="00CA6886"/>
    <w:rsid w:val="00CF04E1"/>
    <w:rsid w:val="00D0009E"/>
    <w:rsid w:val="00D10C71"/>
    <w:rsid w:val="00D11779"/>
    <w:rsid w:val="00D13EBA"/>
    <w:rsid w:val="00D26473"/>
    <w:rsid w:val="00D4354E"/>
    <w:rsid w:val="00D44FBD"/>
    <w:rsid w:val="00D5579F"/>
    <w:rsid w:val="00D70B28"/>
    <w:rsid w:val="00D76FA2"/>
    <w:rsid w:val="00D946FA"/>
    <w:rsid w:val="00DC423A"/>
    <w:rsid w:val="00DD5B4F"/>
    <w:rsid w:val="00E014AF"/>
    <w:rsid w:val="00E54D35"/>
    <w:rsid w:val="00E551DA"/>
    <w:rsid w:val="00E61081"/>
    <w:rsid w:val="00EB2D8C"/>
    <w:rsid w:val="00EB3224"/>
    <w:rsid w:val="00EB3B11"/>
    <w:rsid w:val="00EC19AD"/>
    <w:rsid w:val="00EE0A49"/>
    <w:rsid w:val="00EE63F4"/>
    <w:rsid w:val="00EE7B11"/>
    <w:rsid w:val="00F641C4"/>
    <w:rsid w:val="00F80E15"/>
    <w:rsid w:val="00FA6B36"/>
    <w:rsid w:val="00FC0081"/>
    <w:rsid w:val="00FD1076"/>
    <w:rsid w:val="00FD43C8"/>
    <w:rsid w:val="00FD5BA3"/>
    <w:rsid w:val="1E7E2F11"/>
    <w:rsid w:val="30F98045"/>
    <w:rsid w:val="3CF86956"/>
    <w:rsid w:val="47854908"/>
    <w:rsid w:val="49D85C1E"/>
    <w:rsid w:val="4FD422EC"/>
    <w:rsid w:val="647B55CB"/>
    <w:rsid w:val="7C509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7D3FF"/>
  <w15:chartTrackingRefBased/>
  <w15:docId w15:val="{2C49E16F-1386-4AB6-B87A-38EF2A9E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530B"/>
  </w:style>
  <w:style w:type="paragraph" w:styleId="Titolo1">
    <w:name w:val="heading 1"/>
    <w:basedOn w:val="Normale"/>
    <w:next w:val="Normale"/>
    <w:link w:val="Titolo1Carattere"/>
    <w:uiPriority w:val="9"/>
    <w:qFormat/>
    <w:rsid w:val="002B601C"/>
    <w:pPr>
      <w:keepNext/>
      <w:keepLines/>
      <w:spacing w:before="100" w:beforeAutospacing="1" w:after="200"/>
      <w:outlineLvl w:val="0"/>
    </w:pPr>
    <w:rPr>
      <w:rFonts w:asciiTheme="majorHAnsi" w:eastAsiaTheme="majorEastAsia" w:hAnsiTheme="majorHAnsi" w:cstheme="majorBidi"/>
      <w:color w:val="0E466A"/>
      <w:sz w:val="36"/>
      <w:szCs w:val="36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2B601C"/>
    <w:pPr>
      <w:spacing w:after="0"/>
      <w:outlineLvl w:val="1"/>
    </w:pPr>
    <w:rPr>
      <w:sz w:val="28"/>
      <w:szCs w:val="28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2B601C"/>
    <w:pPr>
      <w:outlineLvl w:val="2"/>
    </w:pPr>
    <w:rPr>
      <w:color w:val="auto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  <w:rsid w:val="0020530B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20530B"/>
  </w:style>
  <w:style w:type="character" w:styleId="Collegamentoipertestuale">
    <w:name w:val="Hyperlink"/>
    <w:basedOn w:val="Carpredefinitoparagrafo"/>
    <w:uiPriority w:val="99"/>
    <w:unhideWhenUsed/>
    <w:rsid w:val="002B601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C48C1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B601C"/>
    <w:rPr>
      <w:rFonts w:asciiTheme="majorHAnsi" w:eastAsiaTheme="majorEastAsia" w:hAnsiTheme="majorHAnsi" w:cstheme="majorBidi"/>
      <w:color w:val="0E466A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B601C"/>
    <w:rPr>
      <w:rFonts w:asciiTheme="majorHAnsi" w:eastAsiaTheme="majorEastAsia" w:hAnsiTheme="majorHAnsi" w:cstheme="majorBidi"/>
      <w:color w:val="0E466A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B601C"/>
    <w:rPr>
      <w:rFonts w:asciiTheme="majorHAnsi" w:eastAsiaTheme="majorEastAsia" w:hAnsiTheme="majorHAnsi" w:cstheme="majorBidi"/>
      <w:sz w:val="24"/>
      <w:szCs w:val="24"/>
    </w:rPr>
  </w:style>
  <w:style w:type="paragraph" w:styleId="Titolosommario">
    <w:name w:val="TOC Heading"/>
    <w:basedOn w:val="Titolo1"/>
    <w:next w:val="Normale"/>
    <w:uiPriority w:val="39"/>
    <w:unhideWhenUsed/>
    <w:qFormat/>
    <w:rsid w:val="002B601C"/>
    <w:pPr>
      <w:spacing w:before="480" w:beforeAutospacing="0" w:after="0" w:line="276" w:lineRule="auto"/>
      <w:outlineLvl w:val="9"/>
    </w:pPr>
    <w:rPr>
      <w:b/>
      <w:bCs/>
      <w:color w:val="2F5496" w:themeColor="accent1" w:themeShade="BF"/>
      <w:sz w:val="28"/>
      <w:szCs w:val="28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2B601C"/>
    <w:pPr>
      <w:ind w:left="720"/>
    </w:pPr>
    <w:rPr>
      <w:sz w:val="18"/>
      <w:szCs w:val="18"/>
    </w:rPr>
  </w:style>
  <w:style w:type="paragraph" w:styleId="Pidipagina">
    <w:name w:val="footer"/>
    <w:aliases w:val="numeri di pagina"/>
    <w:basedOn w:val="Normale"/>
    <w:link w:val="PidipaginaCarattere"/>
    <w:uiPriority w:val="99"/>
    <w:unhideWhenUsed/>
    <w:rsid w:val="002B601C"/>
    <w:pPr>
      <w:tabs>
        <w:tab w:val="center" w:pos="4819"/>
        <w:tab w:val="right" w:pos="9638"/>
      </w:tabs>
      <w:jc w:val="center"/>
    </w:pPr>
    <w:rPr>
      <w:rFonts w:asciiTheme="majorHAnsi" w:hAnsiTheme="majorHAnsi" w:cstheme="majorHAnsi"/>
      <w:color w:val="0E466A"/>
      <w:szCs w:val="21"/>
    </w:rPr>
  </w:style>
  <w:style w:type="character" w:customStyle="1" w:styleId="PidipaginaCarattere">
    <w:name w:val="Piè di pagina Carattere"/>
    <w:aliases w:val="numeri di pagina Carattere"/>
    <w:basedOn w:val="Carpredefinitoparagrafo"/>
    <w:link w:val="Pidipagina"/>
    <w:uiPriority w:val="99"/>
    <w:rsid w:val="002B601C"/>
    <w:rPr>
      <w:rFonts w:asciiTheme="majorHAnsi" w:hAnsiTheme="majorHAnsi" w:cstheme="majorHAnsi"/>
      <w:color w:val="0E466A"/>
      <w:sz w:val="24"/>
      <w:szCs w:val="21"/>
    </w:rPr>
  </w:style>
  <w:style w:type="paragraph" w:styleId="Sommario1">
    <w:name w:val="toc 1"/>
    <w:basedOn w:val="Normale"/>
    <w:next w:val="Normale"/>
    <w:autoRedefine/>
    <w:uiPriority w:val="39"/>
    <w:unhideWhenUsed/>
    <w:rsid w:val="002B601C"/>
    <w:pPr>
      <w:spacing w:before="120" w:after="120"/>
    </w:pPr>
    <w:rPr>
      <w:b/>
      <w:bCs/>
      <w:caps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2B601C"/>
    <w:pPr>
      <w:ind w:left="240"/>
    </w:pPr>
    <w:rPr>
      <w:smallCaps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unhideWhenUsed/>
    <w:rsid w:val="002B601C"/>
    <w:pPr>
      <w:ind w:left="480"/>
    </w:pPr>
    <w:rPr>
      <w:i/>
      <w:iCs/>
      <w:sz w:val="20"/>
      <w:szCs w:val="20"/>
    </w:rPr>
  </w:style>
  <w:style w:type="paragraph" w:customStyle="1" w:styleId="ELENCOpuntatolivello1">
    <w:name w:val="ELENCO puntato_livello 1"/>
    <w:basedOn w:val="PARAGRAFOprimalinea"/>
    <w:qFormat/>
    <w:rsid w:val="002B601C"/>
    <w:pPr>
      <w:numPr>
        <w:numId w:val="27"/>
      </w:numPr>
      <w:spacing w:before="240" w:after="240" w:line="240" w:lineRule="atLeast"/>
      <w:ind w:left="924" w:hanging="357"/>
      <w:contextualSpacing/>
    </w:pPr>
  </w:style>
  <w:style w:type="paragraph" w:customStyle="1" w:styleId="PARAGRAFObase">
    <w:name w:val="PARAGRAFO_base"/>
    <w:basedOn w:val="Normale"/>
    <w:qFormat/>
    <w:rsid w:val="002B601C"/>
    <w:pPr>
      <w:ind w:firstLine="284"/>
      <w:jc w:val="both"/>
    </w:pPr>
  </w:style>
  <w:style w:type="paragraph" w:customStyle="1" w:styleId="ELENCOpuntatolivello2">
    <w:name w:val="ELENCO puntato_livello 2"/>
    <w:basedOn w:val="PARAGRAFOprimalinea"/>
    <w:qFormat/>
    <w:rsid w:val="002B601C"/>
    <w:pPr>
      <w:numPr>
        <w:numId w:val="28"/>
      </w:numPr>
      <w:spacing w:after="240"/>
      <w:ind w:left="1559" w:hanging="425"/>
      <w:contextualSpacing/>
    </w:pPr>
  </w:style>
  <w:style w:type="paragraph" w:customStyle="1" w:styleId="PARAGRAFOprimalinea">
    <w:name w:val="PARAGRAFO_prima linea"/>
    <w:basedOn w:val="PARAGRAFObase"/>
    <w:next w:val="PARAGRAFObase"/>
    <w:qFormat/>
    <w:rsid w:val="002B601C"/>
    <w:pPr>
      <w:ind w:firstLine="0"/>
    </w:pPr>
  </w:style>
  <w:style w:type="paragraph" w:customStyle="1" w:styleId="COPERTINATitolo">
    <w:name w:val="COPERTINA_Titolo"/>
    <w:basedOn w:val="Normale"/>
    <w:qFormat/>
    <w:rsid w:val="002B601C"/>
    <w:pPr>
      <w:tabs>
        <w:tab w:val="left" w:pos="6379"/>
      </w:tabs>
    </w:pPr>
    <w:rPr>
      <w:rFonts w:ascii="Europa-Regular" w:hAnsi="Europa-Regular"/>
      <w:b/>
      <w:bCs/>
      <w:color w:val="0E466A"/>
      <w:sz w:val="72"/>
      <w:szCs w:val="72"/>
    </w:rPr>
  </w:style>
  <w:style w:type="paragraph" w:customStyle="1" w:styleId="COPERTINADati">
    <w:name w:val="COPERTINA_Dati"/>
    <w:basedOn w:val="Normale"/>
    <w:qFormat/>
    <w:rsid w:val="002B601C"/>
    <w:pPr>
      <w:tabs>
        <w:tab w:val="left" w:pos="6379"/>
      </w:tabs>
      <w:spacing w:after="240"/>
    </w:pPr>
    <w:rPr>
      <w:rFonts w:ascii="Europa-Light" w:hAnsi="Europa-Light"/>
      <w:b/>
      <w:bCs/>
      <w:color w:val="3B3838" w:themeColor="background2" w:themeShade="40"/>
    </w:rPr>
  </w:style>
  <w:style w:type="paragraph" w:customStyle="1" w:styleId="COPERTINANumero">
    <w:name w:val="COPERTINA_Numero"/>
    <w:basedOn w:val="Normale"/>
    <w:qFormat/>
    <w:rsid w:val="002B601C"/>
    <w:pPr>
      <w:tabs>
        <w:tab w:val="left" w:pos="6379"/>
      </w:tabs>
    </w:pPr>
    <w:rPr>
      <w:rFonts w:ascii="Europa-Regular" w:hAnsi="Europa-Regular"/>
      <w:b/>
      <w:bCs/>
      <w:color w:val="0E466A"/>
      <w:sz w:val="200"/>
      <w:szCs w:val="200"/>
    </w:rPr>
  </w:style>
  <w:style w:type="paragraph" w:customStyle="1" w:styleId="ELENCOuntatolivello3">
    <w:name w:val="ELENCO untato_livello 3"/>
    <w:basedOn w:val="PARAGRAFOprimalinea"/>
    <w:qFormat/>
    <w:rsid w:val="002B601C"/>
    <w:pPr>
      <w:numPr>
        <w:numId w:val="29"/>
      </w:numPr>
      <w:spacing w:after="240"/>
      <w:ind w:left="2268" w:hanging="425"/>
      <w:contextualSpacing/>
    </w:pPr>
  </w:style>
  <w:style w:type="paragraph" w:styleId="Paragrafoelenco">
    <w:name w:val="List Paragraph"/>
    <w:basedOn w:val="Normale"/>
    <w:uiPriority w:val="34"/>
    <w:qFormat/>
    <w:rsid w:val="002B601C"/>
    <w:pPr>
      <w:ind w:left="720"/>
      <w:contextualSpacing/>
    </w:pPr>
  </w:style>
  <w:style w:type="paragraph" w:customStyle="1" w:styleId="ELENCOnumerato">
    <w:name w:val="ELENCO numerato"/>
    <w:basedOn w:val="Paragrafoelenco"/>
    <w:qFormat/>
    <w:rsid w:val="00F80E15"/>
    <w:pPr>
      <w:numPr>
        <w:numId w:val="31"/>
      </w:numPr>
      <w:spacing w:before="240" w:after="240"/>
    </w:pPr>
  </w:style>
  <w:style w:type="paragraph" w:styleId="Sommario5">
    <w:name w:val="toc 5"/>
    <w:basedOn w:val="Normale"/>
    <w:next w:val="Normale"/>
    <w:autoRedefine/>
    <w:uiPriority w:val="39"/>
    <w:unhideWhenUsed/>
    <w:rsid w:val="002B601C"/>
    <w:pPr>
      <w:ind w:left="960"/>
    </w:pPr>
    <w:rPr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2B601C"/>
    <w:pPr>
      <w:ind w:left="1200"/>
    </w:pPr>
    <w:rPr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2B601C"/>
    <w:pPr>
      <w:ind w:left="1440"/>
    </w:pPr>
    <w:rPr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2B601C"/>
    <w:pPr>
      <w:ind w:left="1680"/>
    </w:pPr>
    <w:rPr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2B601C"/>
    <w:pPr>
      <w:ind w:left="1920"/>
    </w:pPr>
    <w:rPr>
      <w:sz w:val="18"/>
      <w:szCs w:val="18"/>
    </w:rPr>
  </w:style>
  <w:style w:type="paragraph" w:customStyle="1" w:styleId="SOMMARIO10">
    <w:name w:val="SOMMARIO 1"/>
    <w:basedOn w:val="Sommario1"/>
    <w:qFormat/>
    <w:rsid w:val="002B601C"/>
    <w:pPr>
      <w:tabs>
        <w:tab w:val="right" w:leader="dot" w:pos="9054"/>
      </w:tabs>
    </w:pPr>
    <w:rPr>
      <w:rFonts w:asciiTheme="majorHAnsi" w:hAnsiTheme="majorHAnsi"/>
      <w:b w:val="0"/>
      <w:noProof/>
      <w:color w:val="0E466A"/>
      <w:sz w:val="32"/>
    </w:rPr>
  </w:style>
  <w:style w:type="paragraph" w:customStyle="1" w:styleId="SOMMARIO20">
    <w:name w:val="SOMMARIO 2"/>
    <w:basedOn w:val="PARAGRAFOprimalinea"/>
    <w:qFormat/>
    <w:rsid w:val="002B601C"/>
    <w:pPr>
      <w:tabs>
        <w:tab w:val="right" w:leader="dot" w:pos="9054"/>
      </w:tabs>
      <w:spacing w:before="120" w:after="120"/>
      <w:ind w:left="567"/>
    </w:pPr>
    <w:rPr>
      <w:rFonts w:asciiTheme="majorHAnsi" w:hAnsiTheme="majorHAnsi"/>
      <w:bCs/>
      <w:caps/>
      <w:noProof/>
      <w:color w:val="0E466A"/>
      <w:szCs w:val="20"/>
    </w:rPr>
  </w:style>
  <w:style w:type="paragraph" w:customStyle="1" w:styleId="SOMMARIO30">
    <w:name w:val="SOMMARIO 3"/>
    <w:basedOn w:val="PARAGRAFOprimalinea"/>
    <w:qFormat/>
    <w:rsid w:val="002B601C"/>
    <w:pPr>
      <w:tabs>
        <w:tab w:val="right" w:leader="dot" w:pos="9054"/>
      </w:tabs>
      <w:ind w:left="1134"/>
    </w:pPr>
    <w:rPr>
      <w:rFonts w:asciiTheme="majorHAnsi" w:hAnsiTheme="majorHAnsi"/>
      <w:noProof/>
      <w:color w:val="767171" w:themeColor="background2" w:themeShade="80"/>
      <w:sz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D3D1A"/>
    <w:rPr>
      <w:color w:val="954F72" w:themeColor="followedHyperlink"/>
      <w:u w:val="single"/>
    </w:rPr>
  </w:style>
  <w:style w:type="character" w:customStyle="1" w:styleId="Heading1Char">
    <w:name w:val="Heading 1 Char"/>
    <w:basedOn w:val="Carpredefinitoparagrafo"/>
    <w:uiPriority w:val="9"/>
    <w:rsid w:val="00EB3224"/>
    <w:rPr>
      <w:rFonts w:asciiTheme="majorHAnsi" w:eastAsiaTheme="majorEastAsia" w:hAnsiTheme="majorHAnsi" w:cstheme="majorBidi"/>
      <w:color w:val="0E466A"/>
      <w:sz w:val="36"/>
      <w:szCs w:val="36"/>
    </w:rPr>
  </w:style>
  <w:style w:type="character" w:customStyle="1" w:styleId="Heading2Char">
    <w:name w:val="Heading 2 Char"/>
    <w:basedOn w:val="Carpredefinitoparagrafo"/>
    <w:uiPriority w:val="9"/>
    <w:rsid w:val="00EB3224"/>
    <w:rPr>
      <w:rFonts w:asciiTheme="majorHAnsi" w:eastAsiaTheme="majorEastAsia" w:hAnsiTheme="majorHAnsi" w:cstheme="majorBidi"/>
      <w:color w:val="0E466A"/>
      <w:sz w:val="28"/>
      <w:szCs w:val="28"/>
    </w:rPr>
  </w:style>
  <w:style w:type="character" w:customStyle="1" w:styleId="Heading3Char">
    <w:name w:val="Heading 3 Char"/>
    <w:basedOn w:val="Carpredefinitoparagrafo"/>
    <w:uiPriority w:val="9"/>
    <w:rsid w:val="00EB3224"/>
    <w:rPr>
      <w:rFonts w:asciiTheme="majorHAnsi" w:eastAsiaTheme="majorEastAsia" w:hAnsiTheme="majorHAnsi" w:cstheme="majorBidi"/>
      <w:sz w:val="24"/>
      <w:szCs w:val="24"/>
    </w:rPr>
  </w:style>
  <w:style w:type="character" w:customStyle="1" w:styleId="FooterChar">
    <w:name w:val="Footer Char"/>
    <w:aliases w:val="numeri di pagina Char"/>
    <w:basedOn w:val="Carpredefinitoparagrafo"/>
    <w:uiPriority w:val="99"/>
    <w:rsid w:val="00EB3224"/>
    <w:rPr>
      <w:rFonts w:asciiTheme="majorHAnsi" w:hAnsiTheme="majorHAnsi" w:cstheme="majorHAnsi"/>
      <w:color w:val="0E466A"/>
      <w:sz w:val="24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D946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946F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946F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46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46FA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A46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6FD"/>
  </w:style>
  <w:style w:type="character" w:customStyle="1" w:styleId="Heading1Char1">
    <w:name w:val="Heading 1 Char1"/>
    <w:basedOn w:val="Carpredefinitoparagrafo"/>
    <w:uiPriority w:val="9"/>
    <w:rsid w:val="003A46FD"/>
    <w:rPr>
      <w:rFonts w:asciiTheme="majorHAnsi" w:eastAsiaTheme="majorEastAsia" w:hAnsiTheme="majorHAnsi" w:cstheme="majorBidi"/>
      <w:color w:val="0E466A"/>
      <w:sz w:val="36"/>
      <w:szCs w:val="36"/>
    </w:rPr>
  </w:style>
  <w:style w:type="character" w:customStyle="1" w:styleId="Heading2Char1">
    <w:name w:val="Heading 2 Char1"/>
    <w:basedOn w:val="Carpredefinitoparagrafo"/>
    <w:uiPriority w:val="9"/>
    <w:rsid w:val="003A46FD"/>
    <w:rPr>
      <w:rFonts w:asciiTheme="majorHAnsi" w:eastAsiaTheme="majorEastAsia" w:hAnsiTheme="majorHAnsi" w:cstheme="majorBidi"/>
      <w:color w:val="0E466A"/>
      <w:sz w:val="28"/>
      <w:szCs w:val="28"/>
    </w:rPr>
  </w:style>
  <w:style w:type="character" w:customStyle="1" w:styleId="Heading3Char1">
    <w:name w:val="Heading 3 Char1"/>
    <w:basedOn w:val="Carpredefinitoparagrafo"/>
    <w:uiPriority w:val="9"/>
    <w:rsid w:val="003A46FD"/>
    <w:rPr>
      <w:rFonts w:asciiTheme="majorHAnsi" w:eastAsiaTheme="majorEastAsia" w:hAnsiTheme="majorHAnsi" w:cstheme="majorBidi"/>
      <w:sz w:val="24"/>
      <w:szCs w:val="24"/>
    </w:rPr>
  </w:style>
  <w:style w:type="character" w:customStyle="1" w:styleId="FooterChar1">
    <w:name w:val="Footer Char1"/>
    <w:aliases w:val="numeri di pagina Char1"/>
    <w:basedOn w:val="Carpredefinitoparagrafo"/>
    <w:uiPriority w:val="99"/>
    <w:rsid w:val="003A46FD"/>
    <w:rPr>
      <w:rFonts w:asciiTheme="majorHAnsi" w:hAnsiTheme="majorHAnsi" w:cstheme="majorHAnsi"/>
      <w:color w:val="0E466A"/>
      <w:sz w:val="24"/>
      <w:szCs w:val="21"/>
    </w:rPr>
  </w:style>
  <w:style w:type="character" w:styleId="Numeropagina">
    <w:name w:val="page number"/>
    <w:basedOn w:val="Carpredefinitoparagrafo"/>
    <w:uiPriority w:val="99"/>
    <w:semiHidden/>
    <w:unhideWhenUsed/>
    <w:rsid w:val="003A4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isiaonline.it/area-tematica-tolc-cisia/come-iscriversi-al-tolc/iscriversi-al-tolccasa/" TargetMode="External"/><Relationship Id="rId18" Type="http://schemas.openxmlformats.org/officeDocument/2006/relationships/hyperlink" Target="https://www.cisiaonline.it/area-tematica-tolc-cisia/tolc-esercitazioni-e-simulazioni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youtu.be/rYKsZ-m8oqQ" TargetMode="External"/><Relationship Id="rId17" Type="http://schemas.openxmlformats.org/officeDocument/2006/relationships/hyperlink" Target="https://youtu.be/U6teudtM6a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isiaonline.it/area-tematica-tolc-cisia/il-giorno-del-tolc/il-giorno-del-tolccasa-cosa-fare-e-come-avviare-la-prova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olc.cisiaonline.it/calendario.php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cisiaonline.it/area-tematica-tolc-cisia/regolamenti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www.cisiaonline.it/area-tematica-tolc-cisia/home-tolc-general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olc.cisiaonline.it/studenti_tolc/user_test_tolc.php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4C7573C-3E39-49A7-BBF5-28EB11D7C506}">
  <we:reference id="wa104380526" version="1.1.0.0" store="it-IT" storeType="OMEX"/>
  <we:alternateReferences>
    <we:reference id="wa104380526" version="1.1.0.0" store="it-IT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6DDAE335592943A302AAD59EA641E2" ma:contentTypeVersion="8" ma:contentTypeDescription="Creare un nuovo documento." ma:contentTypeScope="" ma:versionID="118f25ba02fa530215764434ec3323e9">
  <xsd:schema xmlns:xsd="http://www.w3.org/2001/XMLSchema" xmlns:xs="http://www.w3.org/2001/XMLSchema" xmlns:p="http://schemas.microsoft.com/office/2006/metadata/properties" xmlns:ns2="2021d42c-252f-4ba0-9909-2746526f1075" xmlns:ns3="7127713b-3bad-43ba-89cd-869835a7ec54" targetNamespace="http://schemas.microsoft.com/office/2006/metadata/properties" ma:root="true" ma:fieldsID="458aeaf182a6eb0a854a843dc0ade3b9" ns2:_="" ns3:_="">
    <xsd:import namespace="2021d42c-252f-4ba0-9909-2746526f1075"/>
    <xsd:import namespace="7127713b-3bad-43ba-89cd-869835a7e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1d42c-252f-4ba0-9909-2746526f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7713b-3bad-43ba-89cd-869835a7e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82459-DE8C-4C5B-9834-B871E21C51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76C28D-2818-433C-A829-D9881642F9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14A078-EE30-49C9-ADEE-40343F8E4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1d42c-252f-4ba0-9909-2746526f1075"/>
    <ds:schemaRef ds:uri="7127713b-3bad-43ba-89cd-869835a7e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Links>
    <vt:vector size="60" baseType="variant">
      <vt:variant>
        <vt:i4>8061035</vt:i4>
      </vt:variant>
      <vt:variant>
        <vt:i4>27</vt:i4>
      </vt:variant>
      <vt:variant>
        <vt:i4>0</vt:i4>
      </vt:variant>
      <vt:variant>
        <vt:i4>5</vt:i4>
      </vt:variant>
      <vt:variant>
        <vt:lpwstr>https://www.cisiaonline.it/area-tematica-tolc-cisia/home-tolc-generale/</vt:lpwstr>
      </vt:variant>
      <vt:variant>
        <vt:lpwstr/>
      </vt:variant>
      <vt:variant>
        <vt:i4>4980761</vt:i4>
      </vt:variant>
      <vt:variant>
        <vt:i4>24</vt:i4>
      </vt:variant>
      <vt:variant>
        <vt:i4>0</vt:i4>
      </vt:variant>
      <vt:variant>
        <vt:i4>5</vt:i4>
      </vt:variant>
      <vt:variant>
        <vt:lpwstr>https://www.cisiaonline.it/area-tematica-tolc-cisia/tolc-esercitazioni-e-simulazioni/</vt:lpwstr>
      </vt:variant>
      <vt:variant>
        <vt:lpwstr/>
      </vt:variant>
      <vt:variant>
        <vt:i4>1048655</vt:i4>
      </vt:variant>
      <vt:variant>
        <vt:i4>21</vt:i4>
      </vt:variant>
      <vt:variant>
        <vt:i4>0</vt:i4>
      </vt:variant>
      <vt:variant>
        <vt:i4>5</vt:i4>
      </vt:variant>
      <vt:variant>
        <vt:lpwstr>https://youtu.be/U6teudtM6ag</vt:lpwstr>
      </vt:variant>
      <vt:variant>
        <vt:lpwstr/>
      </vt:variant>
      <vt:variant>
        <vt:i4>5308505</vt:i4>
      </vt:variant>
      <vt:variant>
        <vt:i4>18</vt:i4>
      </vt:variant>
      <vt:variant>
        <vt:i4>0</vt:i4>
      </vt:variant>
      <vt:variant>
        <vt:i4>5</vt:i4>
      </vt:variant>
      <vt:variant>
        <vt:lpwstr>https://www.cisiaonline.it/_mamawp/wp-content/uploads/2014/02/Configurazione-stanza-TOLC@CASA-prove-ed-esigenze-di-rete.pdf</vt:lpwstr>
      </vt:variant>
      <vt:variant>
        <vt:lpwstr/>
      </vt:variant>
      <vt:variant>
        <vt:i4>5701652</vt:i4>
      </vt:variant>
      <vt:variant>
        <vt:i4>15</vt:i4>
      </vt:variant>
      <vt:variant>
        <vt:i4>0</vt:i4>
      </vt:variant>
      <vt:variant>
        <vt:i4>5</vt:i4>
      </vt:variant>
      <vt:variant>
        <vt:lpwstr>https://www.cisiaonline.it/area-tematica-tolc-cisia/il-giorno-del-tolc/il-giorno-del-tolccasa-cosa-fare-e-come-avviare-la-prova/</vt:lpwstr>
      </vt:variant>
      <vt:variant>
        <vt:lpwstr/>
      </vt:variant>
      <vt:variant>
        <vt:i4>1376331</vt:i4>
      </vt:variant>
      <vt:variant>
        <vt:i4>12</vt:i4>
      </vt:variant>
      <vt:variant>
        <vt:i4>0</vt:i4>
      </vt:variant>
      <vt:variant>
        <vt:i4>5</vt:i4>
      </vt:variant>
      <vt:variant>
        <vt:lpwstr>https://www.cisiaonline.it/area-tematica-tolc-cisia/regolamenti/</vt:lpwstr>
      </vt:variant>
      <vt:variant>
        <vt:lpwstr/>
      </vt:variant>
      <vt:variant>
        <vt:i4>3997701</vt:i4>
      </vt:variant>
      <vt:variant>
        <vt:i4>9</vt:i4>
      </vt:variant>
      <vt:variant>
        <vt:i4>0</vt:i4>
      </vt:variant>
      <vt:variant>
        <vt:i4>5</vt:i4>
      </vt:variant>
      <vt:variant>
        <vt:lpwstr>https://tolc.cisiaonline.it/studenti_tolc/user_test_tolc.php</vt:lpwstr>
      </vt:variant>
      <vt:variant>
        <vt:lpwstr/>
      </vt:variant>
      <vt:variant>
        <vt:i4>6619243</vt:i4>
      </vt:variant>
      <vt:variant>
        <vt:i4>6</vt:i4>
      </vt:variant>
      <vt:variant>
        <vt:i4>0</vt:i4>
      </vt:variant>
      <vt:variant>
        <vt:i4>5</vt:i4>
      </vt:variant>
      <vt:variant>
        <vt:lpwstr>https://www.cisiaonline.it/area-tematica-tolc-cisia/come-iscriversi-al-tolc/iscriversi-al-tolccasa/</vt:lpwstr>
      </vt:variant>
      <vt:variant>
        <vt:lpwstr/>
      </vt:variant>
      <vt:variant>
        <vt:i4>5308442</vt:i4>
      </vt:variant>
      <vt:variant>
        <vt:i4>3</vt:i4>
      </vt:variant>
      <vt:variant>
        <vt:i4>0</vt:i4>
      </vt:variant>
      <vt:variant>
        <vt:i4>5</vt:i4>
      </vt:variant>
      <vt:variant>
        <vt:lpwstr>https://youtu.be/rYKsZ-m8oqQ</vt:lpwstr>
      </vt:variant>
      <vt:variant>
        <vt:lpwstr/>
      </vt:variant>
      <vt:variant>
        <vt:i4>3473518</vt:i4>
      </vt:variant>
      <vt:variant>
        <vt:i4>0</vt:i4>
      </vt:variant>
      <vt:variant>
        <vt:i4>0</vt:i4>
      </vt:variant>
      <vt:variant>
        <vt:i4>5</vt:i4>
      </vt:variant>
      <vt:variant>
        <vt:lpwstr>https://tolc.cisiaonline.it/calendario.php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CISIA - Tania Farci</dc:creator>
  <cp:keywords/>
  <dc:description/>
  <cp:lastModifiedBy>Stefania Di Ronza</cp:lastModifiedBy>
  <cp:revision>2</cp:revision>
  <dcterms:created xsi:type="dcterms:W3CDTF">2022-09-27T09:44:00Z</dcterms:created>
  <dcterms:modified xsi:type="dcterms:W3CDTF">2022-09-27T09:44:00Z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0x010100716DDAE335592943A302AAD59EA641E2</vt:lpwstr>
  </property>
</Properties>
</file>